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5331" w14:textId="77777777" w:rsidR="001F79AD" w:rsidRDefault="001F79AD" w:rsidP="001F79AD">
      <w:pPr>
        <w:ind w:left="-567"/>
        <w:jc w:val="center"/>
        <w:rPr>
          <w:rFonts w:eastAsia="Calibri"/>
          <w:b/>
          <w:spacing w:val="30"/>
          <w:sz w:val="28"/>
          <w:szCs w:val="28"/>
        </w:rPr>
      </w:pPr>
    </w:p>
    <w:p w14:paraId="0E7B73A5" w14:textId="4C512A1E" w:rsidR="001F79AD" w:rsidRPr="00662F5C" w:rsidRDefault="001F79AD" w:rsidP="001F79AD">
      <w:pPr>
        <w:ind w:left="-567"/>
        <w:jc w:val="center"/>
        <w:rPr>
          <w:rFonts w:eastAsia="Calibri"/>
          <w:b/>
          <w:spacing w:val="40"/>
          <w:sz w:val="28"/>
          <w:szCs w:val="28"/>
        </w:rPr>
      </w:pPr>
      <w:r w:rsidRPr="00662F5C">
        <w:rPr>
          <w:rFonts w:eastAsia="Calibri"/>
          <w:b/>
          <w:spacing w:val="30"/>
          <w:sz w:val="28"/>
          <w:szCs w:val="28"/>
        </w:rPr>
        <w:t>Образовательная автономная некоммерческая организация</w:t>
      </w:r>
      <w:r>
        <w:rPr>
          <w:rFonts w:eastAsia="Calibri"/>
          <w:b/>
          <w:spacing w:val="30"/>
          <w:sz w:val="28"/>
          <w:szCs w:val="28"/>
        </w:rPr>
        <w:t xml:space="preserve"> в</w:t>
      </w:r>
      <w:r w:rsidRPr="00662F5C">
        <w:rPr>
          <w:rFonts w:eastAsia="Calibri"/>
          <w:b/>
          <w:spacing w:val="40"/>
          <w:sz w:val="28"/>
          <w:szCs w:val="28"/>
        </w:rPr>
        <w:t>ысшего образования</w:t>
      </w:r>
    </w:p>
    <w:p w14:paraId="31102CA0" w14:textId="77777777" w:rsidR="001F79AD" w:rsidRPr="00662F5C" w:rsidRDefault="001F79AD" w:rsidP="001F79AD">
      <w:pPr>
        <w:jc w:val="center"/>
        <w:rPr>
          <w:rFonts w:eastAsia="Calibri"/>
          <w:b/>
          <w:spacing w:val="40"/>
          <w:sz w:val="28"/>
          <w:szCs w:val="28"/>
        </w:rPr>
      </w:pPr>
    </w:p>
    <w:p w14:paraId="548CCBFE" w14:textId="009059F4" w:rsidR="001F79AD" w:rsidRPr="00662F5C" w:rsidRDefault="001F79AD" w:rsidP="001F79AD">
      <w:pPr>
        <w:ind w:left="-142"/>
        <w:jc w:val="center"/>
        <w:rPr>
          <w:rFonts w:eastAsia="Calibri"/>
          <w:b/>
          <w:spacing w:val="40"/>
          <w:sz w:val="28"/>
          <w:szCs w:val="28"/>
        </w:rPr>
      </w:pPr>
      <w:r w:rsidRPr="00662F5C">
        <w:rPr>
          <w:rFonts w:eastAsia="Calibri"/>
          <w:b/>
          <w:spacing w:val="40"/>
          <w:sz w:val="28"/>
          <w:szCs w:val="28"/>
        </w:rPr>
        <w:t xml:space="preserve">«МОСКОВСКИЙ </w:t>
      </w:r>
      <w:r w:rsidR="007C355F">
        <w:rPr>
          <w:rFonts w:eastAsia="Calibri"/>
          <w:b/>
          <w:spacing w:val="40"/>
          <w:sz w:val="28"/>
          <w:szCs w:val="28"/>
        </w:rPr>
        <w:t>ТЕХНОЛОГИЧЕСКИ</w:t>
      </w:r>
      <w:r w:rsidRPr="00662F5C">
        <w:rPr>
          <w:rFonts w:eastAsia="Calibri"/>
          <w:b/>
          <w:spacing w:val="40"/>
          <w:sz w:val="28"/>
          <w:szCs w:val="28"/>
        </w:rPr>
        <w:t>Й ИНСТИТУТ»</w:t>
      </w:r>
    </w:p>
    <w:tbl>
      <w:tblPr>
        <w:tblW w:w="0" w:type="auto"/>
        <w:tblBorders>
          <w:top w:val="double" w:sz="4" w:space="0" w:color="auto"/>
        </w:tblBorders>
        <w:tblLook w:val="04A0" w:firstRow="1" w:lastRow="0" w:firstColumn="1" w:lastColumn="0" w:noHBand="0" w:noVBand="1"/>
      </w:tblPr>
      <w:tblGrid>
        <w:gridCol w:w="4679"/>
        <w:gridCol w:w="4675"/>
      </w:tblGrid>
      <w:tr w:rsidR="001F79AD" w:rsidRPr="00662F5C" w14:paraId="1209E1CC" w14:textId="77777777" w:rsidTr="00251222">
        <w:trPr>
          <w:trHeight w:val="329"/>
        </w:trPr>
        <w:tc>
          <w:tcPr>
            <w:tcW w:w="4717" w:type="dxa"/>
            <w:tcBorders>
              <w:top w:val="double" w:sz="4" w:space="0" w:color="auto"/>
              <w:left w:val="nil"/>
              <w:bottom w:val="nil"/>
              <w:right w:val="nil"/>
            </w:tcBorders>
            <w:shd w:val="clear" w:color="auto" w:fill="auto"/>
            <w:hideMark/>
          </w:tcPr>
          <w:p w14:paraId="387AAF42" w14:textId="77777777" w:rsidR="001F79AD" w:rsidRPr="00662F5C" w:rsidRDefault="001F79AD" w:rsidP="00251222">
            <w:pPr>
              <w:rPr>
                <w:rFonts w:eastAsia="Calibri"/>
                <w:b/>
                <w:sz w:val="28"/>
                <w:szCs w:val="28"/>
              </w:rPr>
            </w:pPr>
          </w:p>
        </w:tc>
        <w:tc>
          <w:tcPr>
            <w:tcW w:w="4713" w:type="dxa"/>
            <w:tcBorders>
              <w:top w:val="double" w:sz="4" w:space="0" w:color="auto"/>
              <w:left w:val="nil"/>
              <w:bottom w:val="nil"/>
              <w:right w:val="nil"/>
            </w:tcBorders>
            <w:shd w:val="clear" w:color="auto" w:fill="auto"/>
            <w:hideMark/>
          </w:tcPr>
          <w:p w14:paraId="55A2449A" w14:textId="77777777" w:rsidR="001F79AD" w:rsidRDefault="001F79AD" w:rsidP="00251222">
            <w:pPr>
              <w:rPr>
                <w:rFonts w:eastAsia="Calibri"/>
                <w:sz w:val="28"/>
                <w:szCs w:val="28"/>
              </w:rPr>
            </w:pPr>
          </w:p>
          <w:p w14:paraId="4D2EA8AD" w14:textId="77777777" w:rsidR="001F79AD" w:rsidRPr="00662F5C" w:rsidRDefault="001F79AD" w:rsidP="00251222">
            <w:pPr>
              <w:rPr>
                <w:rFonts w:eastAsia="Calibri"/>
                <w:sz w:val="28"/>
                <w:szCs w:val="28"/>
              </w:rPr>
            </w:pPr>
          </w:p>
        </w:tc>
      </w:tr>
    </w:tbl>
    <w:p w14:paraId="356720D8" w14:textId="77777777" w:rsidR="00D01C00" w:rsidRDefault="00D01C00" w:rsidP="0053018E">
      <w:pPr>
        <w:widowControl/>
        <w:jc w:val="center"/>
        <w:rPr>
          <w:b/>
          <w:sz w:val="32"/>
          <w:szCs w:val="32"/>
        </w:rPr>
      </w:pPr>
    </w:p>
    <w:p w14:paraId="2CAC2B65" w14:textId="77777777" w:rsidR="00D01C00" w:rsidRDefault="00D01C00" w:rsidP="0053018E">
      <w:pPr>
        <w:widowControl/>
        <w:jc w:val="center"/>
        <w:rPr>
          <w:b/>
          <w:sz w:val="32"/>
          <w:szCs w:val="32"/>
        </w:rPr>
      </w:pPr>
    </w:p>
    <w:p w14:paraId="794E636C" w14:textId="77777777" w:rsidR="00D01C00" w:rsidRDefault="00D01C00" w:rsidP="0053018E">
      <w:pPr>
        <w:widowControl/>
        <w:jc w:val="center"/>
        <w:rPr>
          <w:b/>
          <w:sz w:val="32"/>
          <w:szCs w:val="32"/>
        </w:rPr>
      </w:pPr>
    </w:p>
    <w:p w14:paraId="0E870E11" w14:textId="77777777" w:rsidR="00D01C00" w:rsidRDefault="00D01C00" w:rsidP="0053018E">
      <w:pPr>
        <w:widowControl/>
        <w:jc w:val="center"/>
        <w:rPr>
          <w:b/>
          <w:sz w:val="32"/>
          <w:szCs w:val="32"/>
        </w:rPr>
      </w:pPr>
    </w:p>
    <w:p w14:paraId="3236AB38" w14:textId="37F272FE" w:rsidR="00D01C00" w:rsidRPr="00AA5831" w:rsidRDefault="00AA5831" w:rsidP="0053018E">
      <w:pPr>
        <w:widowControl/>
        <w:jc w:val="center"/>
        <w:rPr>
          <w:b/>
          <w:i/>
          <w:color w:val="FF0000"/>
          <w:sz w:val="32"/>
          <w:szCs w:val="32"/>
        </w:rPr>
      </w:pPr>
      <w:bookmarkStart w:id="0" w:name="_GoBack"/>
      <w:r w:rsidRPr="00AA5831">
        <w:rPr>
          <w:b/>
          <w:i/>
          <w:color w:val="FF0000"/>
          <w:sz w:val="32"/>
          <w:szCs w:val="32"/>
        </w:rPr>
        <w:t>Образец оформления отчета</w:t>
      </w:r>
    </w:p>
    <w:bookmarkEnd w:id="0"/>
    <w:p w14:paraId="12A0C576" w14:textId="77777777" w:rsidR="00D01C00" w:rsidRDefault="00D01C00" w:rsidP="0053018E">
      <w:pPr>
        <w:widowControl/>
        <w:jc w:val="center"/>
        <w:rPr>
          <w:b/>
          <w:sz w:val="32"/>
          <w:szCs w:val="32"/>
        </w:rPr>
      </w:pPr>
    </w:p>
    <w:p w14:paraId="3DE853E1" w14:textId="77777777" w:rsidR="00D01C00" w:rsidRDefault="00D01C00" w:rsidP="0053018E">
      <w:pPr>
        <w:widowControl/>
        <w:jc w:val="center"/>
        <w:rPr>
          <w:b/>
          <w:sz w:val="32"/>
          <w:szCs w:val="32"/>
        </w:rPr>
      </w:pPr>
    </w:p>
    <w:p w14:paraId="359EE5A3" w14:textId="77777777" w:rsidR="00D01C00" w:rsidRDefault="00D01C00" w:rsidP="0053018E">
      <w:pPr>
        <w:widowControl/>
        <w:jc w:val="center"/>
        <w:rPr>
          <w:b/>
          <w:sz w:val="32"/>
          <w:szCs w:val="32"/>
        </w:rPr>
      </w:pPr>
    </w:p>
    <w:p w14:paraId="7A5EFFC5" w14:textId="5AB6E5E8" w:rsidR="0053018E" w:rsidRPr="006728B8" w:rsidRDefault="0053018E" w:rsidP="0053018E">
      <w:pPr>
        <w:widowControl/>
        <w:jc w:val="center"/>
        <w:rPr>
          <w:b/>
          <w:sz w:val="32"/>
          <w:szCs w:val="32"/>
        </w:rPr>
      </w:pPr>
      <w:r w:rsidRPr="006728B8">
        <w:rPr>
          <w:b/>
          <w:sz w:val="32"/>
          <w:szCs w:val="32"/>
        </w:rPr>
        <w:t xml:space="preserve">ОТЧЕТ </w:t>
      </w:r>
    </w:p>
    <w:p w14:paraId="0AA8AF07" w14:textId="77777777" w:rsidR="00A20D78" w:rsidRDefault="0053018E" w:rsidP="00A20D78">
      <w:pPr>
        <w:spacing w:before="197"/>
        <w:ind w:left="43" w:hanging="43"/>
        <w:jc w:val="center"/>
        <w:rPr>
          <w:b/>
          <w:sz w:val="32"/>
          <w:szCs w:val="32"/>
        </w:rPr>
      </w:pPr>
      <w:r>
        <w:rPr>
          <w:b/>
          <w:sz w:val="32"/>
          <w:szCs w:val="32"/>
        </w:rPr>
        <w:t xml:space="preserve">о прохождении </w:t>
      </w:r>
      <w:r w:rsidR="007C355F">
        <w:rPr>
          <w:b/>
          <w:sz w:val="32"/>
          <w:szCs w:val="32"/>
        </w:rPr>
        <w:t>учеб</w:t>
      </w:r>
      <w:r w:rsidR="001F79AD">
        <w:rPr>
          <w:b/>
          <w:sz w:val="32"/>
          <w:szCs w:val="32"/>
        </w:rPr>
        <w:t xml:space="preserve">ной </w:t>
      </w:r>
      <w:r w:rsidRPr="006728B8">
        <w:rPr>
          <w:b/>
          <w:sz w:val="32"/>
          <w:szCs w:val="32"/>
        </w:rPr>
        <w:t>практики</w:t>
      </w:r>
    </w:p>
    <w:p w14:paraId="3710E490" w14:textId="6CF76391" w:rsidR="001F79AD" w:rsidRDefault="001F79AD" w:rsidP="007C355F">
      <w:pPr>
        <w:spacing w:before="197"/>
        <w:ind w:left="43" w:hanging="43"/>
        <w:jc w:val="center"/>
        <w:rPr>
          <w:color w:val="000000"/>
          <w:spacing w:val="-5"/>
          <w:sz w:val="28"/>
          <w:szCs w:val="28"/>
        </w:rPr>
      </w:pPr>
      <w:r w:rsidRPr="007C355F">
        <w:rPr>
          <w:color w:val="000000"/>
          <w:spacing w:val="-5"/>
          <w:sz w:val="28"/>
          <w:szCs w:val="28"/>
        </w:rPr>
        <w:t>п</w:t>
      </w:r>
      <w:r w:rsidR="00E76948" w:rsidRPr="007C355F">
        <w:rPr>
          <w:color w:val="000000"/>
          <w:spacing w:val="-5"/>
          <w:sz w:val="28"/>
          <w:szCs w:val="28"/>
        </w:rPr>
        <w:t>о профессиональному модулю ПМ.0</w:t>
      </w:r>
      <w:r w:rsidR="00A20D78">
        <w:rPr>
          <w:color w:val="000000"/>
          <w:spacing w:val="-5"/>
          <w:sz w:val="28"/>
          <w:szCs w:val="28"/>
        </w:rPr>
        <w:t>1</w:t>
      </w:r>
      <w:r w:rsidR="00B1102F">
        <w:rPr>
          <w:color w:val="000000"/>
          <w:spacing w:val="-5"/>
          <w:sz w:val="28"/>
          <w:szCs w:val="28"/>
        </w:rPr>
        <w:t xml:space="preserve"> </w:t>
      </w:r>
      <w:r w:rsidR="00A20D78">
        <w:rPr>
          <w:color w:val="000000"/>
          <w:spacing w:val="-5"/>
          <w:sz w:val="28"/>
          <w:szCs w:val="28"/>
        </w:rPr>
        <w:t>«</w:t>
      </w:r>
      <w:r w:rsidR="00A20D78" w:rsidRPr="00A20D78">
        <w:rPr>
          <w:color w:val="000000"/>
          <w:spacing w:val="-5"/>
          <w:sz w:val="28"/>
          <w:szCs w:val="28"/>
        </w:rPr>
        <w:t>Документирование управленческой деятельности и организация работы с документами</w:t>
      </w:r>
      <w:r w:rsidR="00B1102F" w:rsidRPr="00B1102F">
        <w:rPr>
          <w:color w:val="000000"/>
          <w:spacing w:val="-5"/>
          <w:sz w:val="28"/>
          <w:szCs w:val="28"/>
        </w:rPr>
        <w:t>»</w:t>
      </w:r>
    </w:p>
    <w:p w14:paraId="18AB0423" w14:textId="77777777" w:rsidR="00A20D78" w:rsidRPr="007C355F" w:rsidRDefault="00A20D78" w:rsidP="00A20D78">
      <w:pPr>
        <w:spacing w:before="197"/>
        <w:ind w:left="43" w:hanging="43"/>
        <w:jc w:val="center"/>
        <w:rPr>
          <w:color w:val="000000"/>
          <w:spacing w:val="-5"/>
          <w:sz w:val="28"/>
          <w:szCs w:val="28"/>
        </w:rPr>
      </w:pPr>
      <w:r>
        <w:rPr>
          <w:b/>
          <w:i/>
          <w:sz w:val="24"/>
        </w:rPr>
        <w:t>46.01.03</w:t>
      </w:r>
      <w:r>
        <w:rPr>
          <w:b/>
          <w:i/>
          <w:spacing w:val="-3"/>
          <w:sz w:val="24"/>
        </w:rPr>
        <w:t xml:space="preserve"> </w:t>
      </w:r>
      <w:r>
        <w:rPr>
          <w:b/>
          <w:i/>
          <w:spacing w:val="-2"/>
          <w:sz w:val="24"/>
        </w:rPr>
        <w:t>Делопроизводитель</w:t>
      </w:r>
    </w:p>
    <w:p w14:paraId="73CA7818" w14:textId="77777777" w:rsidR="00A20D78" w:rsidRPr="006728B8" w:rsidRDefault="00A20D78" w:rsidP="00A20D78">
      <w:pPr>
        <w:widowControl/>
        <w:jc w:val="center"/>
        <w:rPr>
          <w:b/>
          <w:sz w:val="32"/>
          <w:szCs w:val="32"/>
        </w:rPr>
      </w:pPr>
    </w:p>
    <w:p w14:paraId="1E1D272E" w14:textId="77777777" w:rsidR="001F79AD" w:rsidRPr="007C355F" w:rsidRDefault="001F79AD" w:rsidP="007C355F">
      <w:pPr>
        <w:tabs>
          <w:tab w:val="left" w:leader="underscore" w:pos="-7513"/>
        </w:tabs>
        <w:spacing w:before="341"/>
        <w:jc w:val="center"/>
        <w:rPr>
          <w:color w:val="000000"/>
          <w:spacing w:val="-5"/>
          <w:sz w:val="28"/>
          <w:szCs w:val="28"/>
        </w:rPr>
      </w:pPr>
      <w:r w:rsidRPr="007C355F">
        <w:rPr>
          <w:color w:val="000000"/>
          <w:spacing w:val="-5"/>
          <w:sz w:val="28"/>
          <w:szCs w:val="28"/>
        </w:rPr>
        <w:t>обучающегося группы __________________</w:t>
      </w:r>
    </w:p>
    <w:p w14:paraId="5F74D265" w14:textId="77777777" w:rsidR="001F79AD" w:rsidRPr="007271EE" w:rsidRDefault="001F79AD" w:rsidP="001F79AD">
      <w:pPr>
        <w:shd w:val="clear" w:color="auto" w:fill="FFFFFF"/>
        <w:tabs>
          <w:tab w:val="left" w:leader="underscore" w:pos="-7513"/>
        </w:tabs>
        <w:jc w:val="center"/>
        <w:rPr>
          <w:color w:val="000000"/>
          <w:spacing w:val="-3"/>
          <w:sz w:val="16"/>
          <w:szCs w:val="16"/>
        </w:rPr>
      </w:pP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t>шифр и номер группы</w:t>
      </w:r>
    </w:p>
    <w:p w14:paraId="1FB85FDC" w14:textId="77777777" w:rsidR="001F79AD" w:rsidRPr="00387B46" w:rsidRDefault="001F79AD" w:rsidP="001F79AD">
      <w:pPr>
        <w:shd w:val="clear" w:color="auto" w:fill="FFFFFF"/>
        <w:tabs>
          <w:tab w:val="left" w:leader="underscore" w:pos="-7513"/>
        </w:tabs>
        <w:jc w:val="center"/>
        <w:rPr>
          <w:color w:val="000066"/>
          <w:sz w:val="28"/>
          <w:szCs w:val="28"/>
        </w:rPr>
      </w:pPr>
      <w:r w:rsidRPr="00387B46">
        <w:rPr>
          <w:color w:val="000000"/>
          <w:spacing w:val="-3"/>
          <w:sz w:val="28"/>
          <w:szCs w:val="28"/>
        </w:rPr>
        <w:t>___________________________________________</w:t>
      </w:r>
    </w:p>
    <w:p w14:paraId="7F42355D" w14:textId="5D11298F" w:rsidR="001F79AD" w:rsidRDefault="001F79AD" w:rsidP="001F79AD">
      <w:pPr>
        <w:shd w:val="clear" w:color="auto" w:fill="FFFFFF"/>
        <w:tabs>
          <w:tab w:val="left" w:leader="underscore" w:pos="5342"/>
        </w:tabs>
        <w:jc w:val="center"/>
        <w:rPr>
          <w:color w:val="000000"/>
          <w:spacing w:val="-5"/>
          <w:sz w:val="16"/>
          <w:szCs w:val="16"/>
        </w:rPr>
      </w:pPr>
      <w:r w:rsidRPr="007271EE">
        <w:rPr>
          <w:color w:val="000000"/>
          <w:spacing w:val="-5"/>
          <w:sz w:val="16"/>
          <w:szCs w:val="16"/>
        </w:rPr>
        <w:t>(Ф.И.О.)</w:t>
      </w:r>
    </w:p>
    <w:p w14:paraId="767439AC" w14:textId="63D57CCF" w:rsidR="001F79AD" w:rsidRDefault="001F79AD" w:rsidP="001F79AD">
      <w:pPr>
        <w:shd w:val="clear" w:color="auto" w:fill="FFFFFF"/>
        <w:tabs>
          <w:tab w:val="left" w:leader="underscore" w:pos="5342"/>
        </w:tabs>
        <w:jc w:val="center"/>
        <w:rPr>
          <w:color w:val="000000"/>
          <w:spacing w:val="-5"/>
          <w:sz w:val="16"/>
          <w:szCs w:val="16"/>
        </w:rPr>
      </w:pPr>
    </w:p>
    <w:p w14:paraId="1021FED3" w14:textId="6EB188D1" w:rsidR="001F79AD" w:rsidRDefault="001F79AD" w:rsidP="001F79AD">
      <w:pPr>
        <w:shd w:val="clear" w:color="auto" w:fill="FFFFFF"/>
        <w:tabs>
          <w:tab w:val="left" w:leader="underscore" w:pos="5342"/>
        </w:tabs>
        <w:jc w:val="center"/>
        <w:rPr>
          <w:color w:val="000000"/>
          <w:spacing w:val="-5"/>
          <w:sz w:val="16"/>
          <w:szCs w:val="16"/>
        </w:rPr>
      </w:pPr>
    </w:p>
    <w:p w14:paraId="2BDAA779" w14:textId="15B007FF" w:rsidR="001F79AD" w:rsidRDefault="001F79AD" w:rsidP="001F79AD">
      <w:pPr>
        <w:shd w:val="clear" w:color="auto" w:fill="FFFFFF"/>
        <w:tabs>
          <w:tab w:val="left" w:leader="underscore" w:pos="5342"/>
        </w:tabs>
        <w:jc w:val="center"/>
        <w:rPr>
          <w:color w:val="000000"/>
          <w:spacing w:val="-5"/>
          <w:sz w:val="16"/>
          <w:szCs w:val="16"/>
        </w:rPr>
      </w:pPr>
    </w:p>
    <w:p w14:paraId="1BBBC11E" w14:textId="0CEC6F4C" w:rsidR="001F79AD" w:rsidRDefault="001F79AD" w:rsidP="001F79AD">
      <w:pPr>
        <w:shd w:val="clear" w:color="auto" w:fill="FFFFFF"/>
        <w:tabs>
          <w:tab w:val="left" w:leader="underscore" w:pos="5342"/>
        </w:tabs>
        <w:jc w:val="center"/>
        <w:rPr>
          <w:color w:val="000000"/>
          <w:spacing w:val="-5"/>
          <w:sz w:val="16"/>
          <w:szCs w:val="16"/>
        </w:rPr>
      </w:pPr>
    </w:p>
    <w:p w14:paraId="65767074" w14:textId="0BC4F4AD" w:rsidR="001F79AD" w:rsidRDefault="001F79AD" w:rsidP="001F79AD">
      <w:pPr>
        <w:shd w:val="clear" w:color="auto" w:fill="FFFFFF"/>
        <w:tabs>
          <w:tab w:val="left" w:leader="underscore" w:pos="5342"/>
        </w:tabs>
        <w:jc w:val="center"/>
        <w:rPr>
          <w:color w:val="000000"/>
          <w:spacing w:val="-5"/>
          <w:sz w:val="16"/>
          <w:szCs w:val="16"/>
        </w:rPr>
      </w:pPr>
    </w:p>
    <w:p w14:paraId="1DEB3EDB" w14:textId="64D71F43" w:rsidR="001F79AD" w:rsidRDefault="001F79AD" w:rsidP="001F79AD">
      <w:pPr>
        <w:shd w:val="clear" w:color="auto" w:fill="FFFFFF"/>
        <w:tabs>
          <w:tab w:val="left" w:leader="underscore" w:pos="5342"/>
        </w:tabs>
        <w:jc w:val="center"/>
        <w:rPr>
          <w:color w:val="000000"/>
          <w:spacing w:val="-5"/>
          <w:sz w:val="16"/>
          <w:szCs w:val="16"/>
        </w:rPr>
      </w:pPr>
    </w:p>
    <w:p w14:paraId="2BD74706" w14:textId="7CCC8A6A" w:rsidR="001F79AD" w:rsidRDefault="001F79AD" w:rsidP="001F79AD">
      <w:pPr>
        <w:shd w:val="clear" w:color="auto" w:fill="FFFFFF"/>
        <w:tabs>
          <w:tab w:val="left" w:leader="underscore" w:pos="5342"/>
        </w:tabs>
        <w:jc w:val="center"/>
        <w:rPr>
          <w:color w:val="000000"/>
          <w:spacing w:val="-5"/>
          <w:sz w:val="16"/>
          <w:szCs w:val="16"/>
        </w:rPr>
      </w:pPr>
    </w:p>
    <w:p w14:paraId="20E218FB" w14:textId="755F2199" w:rsidR="007176B8" w:rsidRDefault="007176B8" w:rsidP="00852901">
      <w:pPr>
        <w:widowControl/>
        <w:tabs>
          <w:tab w:val="left" w:pos="567"/>
        </w:tabs>
        <w:snapToGrid w:val="0"/>
        <w:spacing w:line="360" w:lineRule="auto"/>
        <w:ind w:firstLine="567"/>
        <w:jc w:val="right"/>
        <w:outlineLvl w:val="0"/>
        <w:rPr>
          <w:b/>
          <w:sz w:val="24"/>
          <w:szCs w:val="24"/>
        </w:rPr>
      </w:pPr>
    </w:p>
    <w:p w14:paraId="5D98E9F5" w14:textId="4E54541D" w:rsidR="00C410FA" w:rsidRDefault="00C410FA" w:rsidP="00852901">
      <w:pPr>
        <w:widowControl/>
        <w:tabs>
          <w:tab w:val="left" w:pos="567"/>
        </w:tabs>
        <w:snapToGrid w:val="0"/>
        <w:spacing w:line="360" w:lineRule="auto"/>
        <w:ind w:firstLine="567"/>
        <w:jc w:val="right"/>
        <w:outlineLvl w:val="0"/>
        <w:rPr>
          <w:b/>
          <w:sz w:val="24"/>
          <w:szCs w:val="24"/>
        </w:rPr>
      </w:pPr>
    </w:p>
    <w:p w14:paraId="142BBCE5" w14:textId="6CFA674B" w:rsidR="00C410FA" w:rsidRDefault="00C410FA" w:rsidP="00852901">
      <w:pPr>
        <w:widowControl/>
        <w:tabs>
          <w:tab w:val="left" w:pos="567"/>
        </w:tabs>
        <w:snapToGrid w:val="0"/>
        <w:spacing w:line="360" w:lineRule="auto"/>
        <w:ind w:firstLine="567"/>
        <w:jc w:val="right"/>
        <w:outlineLvl w:val="0"/>
        <w:rPr>
          <w:b/>
          <w:sz w:val="24"/>
          <w:szCs w:val="24"/>
        </w:rPr>
      </w:pPr>
    </w:p>
    <w:p w14:paraId="5D599ABC" w14:textId="51920D1D" w:rsidR="00C410FA" w:rsidRDefault="00C410FA" w:rsidP="00852901">
      <w:pPr>
        <w:widowControl/>
        <w:tabs>
          <w:tab w:val="left" w:pos="567"/>
        </w:tabs>
        <w:snapToGrid w:val="0"/>
        <w:spacing w:line="360" w:lineRule="auto"/>
        <w:ind w:firstLine="567"/>
        <w:jc w:val="right"/>
        <w:outlineLvl w:val="0"/>
        <w:rPr>
          <w:b/>
          <w:sz w:val="24"/>
          <w:szCs w:val="24"/>
        </w:rPr>
      </w:pPr>
    </w:p>
    <w:p w14:paraId="6B0E042C" w14:textId="13C308BE" w:rsidR="00C410FA" w:rsidRDefault="00C410FA" w:rsidP="00852901">
      <w:pPr>
        <w:widowControl/>
        <w:tabs>
          <w:tab w:val="left" w:pos="567"/>
        </w:tabs>
        <w:snapToGrid w:val="0"/>
        <w:spacing w:line="360" w:lineRule="auto"/>
        <w:ind w:firstLine="567"/>
        <w:jc w:val="right"/>
        <w:outlineLvl w:val="0"/>
        <w:rPr>
          <w:b/>
          <w:sz w:val="24"/>
          <w:szCs w:val="24"/>
        </w:rPr>
      </w:pPr>
    </w:p>
    <w:p w14:paraId="3C332522" w14:textId="11246777" w:rsidR="00C410FA" w:rsidRDefault="00C410FA" w:rsidP="00852901">
      <w:pPr>
        <w:widowControl/>
        <w:tabs>
          <w:tab w:val="left" w:pos="567"/>
        </w:tabs>
        <w:snapToGrid w:val="0"/>
        <w:spacing w:line="360" w:lineRule="auto"/>
        <w:ind w:firstLine="567"/>
        <w:jc w:val="right"/>
        <w:outlineLvl w:val="0"/>
        <w:rPr>
          <w:b/>
          <w:sz w:val="24"/>
          <w:szCs w:val="24"/>
        </w:rPr>
      </w:pPr>
    </w:p>
    <w:p w14:paraId="3CA1F91A" w14:textId="2CDE2F1E" w:rsidR="00C410FA" w:rsidRDefault="00C410FA" w:rsidP="00852901">
      <w:pPr>
        <w:widowControl/>
        <w:tabs>
          <w:tab w:val="left" w:pos="567"/>
        </w:tabs>
        <w:snapToGrid w:val="0"/>
        <w:spacing w:line="360" w:lineRule="auto"/>
        <w:ind w:firstLine="567"/>
        <w:jc w:val="right"/>
        <w:outlineLvl w:val="0"/>
        <w:rPr>
          <w:b/>
          <w:sz w:val="24"/>
          <w:szCs w:val="24"/>
        </w:rPr>
      </w:pPr>
    </w:p>
    <w:p w14:paraId="62C24F1D" w14:textId="5361F4BC" w:rsidR="00C410FA" w:rsidRDefault="00C410FA" w:rsidP="00852901">
      <w:pPr>
        <w:widowControl/>
        <w:tabs>
          <w:tab w:val="left" w:pos="567"/>
        </w:tabs>
        <w:snapToGrid w:val="0"/>
        <w:spacing w:line="360" w:lineRule="auto"/>
        <w:ind w:firstLine="567"/>
        <w:jc w:val="right"/>
        <w:outlineLvl w:val="0"/>
        <w:rPr>
          <w:b/>
          <w:sz w:val="24"/>
          <w:szCs w:val="24"/>
        </w:rPr>
      </w:pPr>
    </w:p>
    <w:p w14:paraId="6FF6AB08" w14:textId="650C50D5" w:rsidR="00C410FA" w:rsidRDefault="00C410FA" w:rsidP="00852901">
      <w:pPr>
        <w:widowControl/>
        <w:tabs>
          <w:tab w:val="left" w:pos="567"/>
        </w:tabs>
        <w:snapToGrid w:val="0"/>
        <w:spacing w:line="360" w:lineRule="auto"/>
        <w:ind w:firstLine="567"/>
        <w:jc w:val="right"/>
        <w:outlineLvl w:val="0"/>
        <w:rPr>
          <w:b/>
          <w:sz w:val="24"/>
          <w:szCs w:val="24"/>
        </w:rPr>
      </w:pPr>
    </w:p>
    <w:p w14:paraId="2485F032" w14:textId="415C6875" w:rsidR="00C410FA" w:rsidRDefault="00C410FA" w:rsidP="00852901">
      <w:pPr>
        <w:widowControl/>
        <w:tabs>
          <w:tab w:val="left" w:pos="567"/>
        </w:tabs>
        <w:snapToGrid w:val="0"/>
        <w:spacing w:line="360" w:lineRule="auto"/>
        <w:ind w:firstLine="567"/>
        <w:jc w:val="right"/>
        <w:outlineLvl w:val="0"/>
        <w:rPr>
          <w:b/>
          <w:sz w:val="24"/>
          <w:szCs w:val="24"/>
        </w:rPr>
      </w:pPr>
    </w:p>
    <w:p w14:paraId="7F0F2796" w14:textId="2540302D" w:rsidR="00C410FA" w:rsidRDefault="00C410FA" w:rsidP="00C410FA"/>
    <w:p w14:paraId="4D282C88" w14:textId="77777777" w:rsidR="0045313A" w:rsidRPr="00492E6C" w:rsidRDefault="0045313A" w:rsidP="00A20D78">
      <w:pPr>
        <w:pStyle w:val="1"/>
        <w:ind w:left="720"/>
        <w:rPr>
          <w:caps/>
          <w:sz w:val="28"/>
          <w:szCs w:val="28"/>
        </w:rPr>
      </w:pPr>
      <w:bookmarkStart w:id="1" w:name="_Toc208224884"/>
      <w:r w:rsidRPr="00492E6C">
        <w:rPr>
          <w:caps/>
          <w:sz w:val="28"/>
          <w:szCs w:val="28"/>
        </w:rPr>
        <w:t>ОБЩАЯ ХАРАКТЕРИСТИКА документооборота</w:t>
      </w:r>
      <w:bookmarkEnd w:id="1"/>
    </w:p>
    <w:p w14:paraId="194144A9" w14:textId="77777777" w:rsidR="0045313A" w:rsidRPr="00492E6C" w:rsidRDefault="0045313A" w:rsidP="0045313A">
      <w:pPr>
        <w:pStyle w:val="a5"/>
        <w:shd w:val="clear" w:color="auto" w:fill="FFFFFF" w:themeFill="background1"/>
        <w:tabs>
          <w:tab w:val="left" w:pos="0"/>
          <w:tab w:val="left" w:pos="284"/>
        </w:tabs>
        <w:rPr>
          <w:b/>
          <w:bCs/>
          <w:caps/>
          <w:sz w:val="28"/>
          <w:szCs w:val="28"/>
        </w:rPr>
      </w:pPr>
    </w:p>
    <w:p w14:paraId="77F3C668" w14:textId="74649389" w:rsidR="0045313A" w:rsidRPr="00863274" w:rsidRDefault="0045313A" w:rsidP="0045313A">
      <w:pPr>
        <w:pStyle w:val="2"/>
        <w:spacing w:before="0" w:line="360" w:lineRule="auto"/>
        <w:jc w:val="center"/>
        <w:rPr>
          <w:rFonts w:ascii="Times New Roman" w:hAnsi="Times New Roman" w:cs="Times New Roman"/>
          <w:color w:val="auto"/>
          <w:sz w:val="28"/>
          <w:szCs w:val="28"/>
        </w:rPr>
      </w:pPr>
      <w:bookmarkStart w:id="2" w:name="_Toc208224885"/>
      <w:r w:rsidRPr="00863274">
        <w:rPr>
          <w:rFonts w:ascii="Times New Roman" w:hAnsi="Times New Roman" w:cs="Times New Roman"/>
          <w:color w:val="auto"/>
          <w:sz w:val="28"/>
          <w:szCs w:val="28"/>
        </w:rPr>
        <w:t xml:space="preserve">1. </w:t>
      </w:r>
      <w:r>
        <w:rPr>
          <w:rFonts w:ascii="Times New Roman" w:hAnsi="Times New Roman" w:cs="Times New Roman"/>
          <w:color w:val="auto"/>
          <w:sz w:val="28"/>
          <w:szCs w:val="28"/>
        </w:rPr>
        <w:t>Роль и значение документационного обеспечения управления</w:t>
      </w:r>
      <w:bookmarkEnd w:id="2"/>
    </w:p>
    <w:p w14:paraId="5E0F7AC4" w14:textId="77777777" w:rsidR="0045313A" w:rsidRPr="00492E6C" w:rsidRDefault="0045313A" w:rsidP="0045313A">
      <w:pPr>
        <w:pStyle w:val="a5"/>
        <w:shd w:val="clear" w:color="auto" w:fill="FFFFFF" w:themeFill="background1"/>
        <w:tabs>
          <w:tab w:val="left" w:pos="0"/>
          <w:tab w:val="left" w:pos="284"/>
        </w:tabs>
        <w:rPr>
          <w:b/>
          <w:bCs/>
          <w:caps/>
          <w:sz w:val="28"/>
          <w:szCs w:val="28"/>
        </w:rPr>
      </w:pPr>
    </w:p>
    <w:p w14:paraId="12E59C21" w14:textId="77777777" w:rsidR="0045313A" w:rsidRPr="00A54122" w:rsidRDefault="0045313A" w:rsidP="0045313A">
      <w:pPr>
        <w:shd w:val="clear" w:color="auto" w:fill="FFFFFF" w:themeFill="background1"/>
        <w:jc w:val="both"/>
        <w:rPr>
          <w:bCs/>
          <w:sz w:val="28"/>
          <w:szCs w:val="28"/>
        </w:rPr>
      </w:pPr>
    </w:p>
    <w:p w14:paraId="0DA3592F" w14:textId="77777777" w:rsidR="0045313A" w:rsidRDefault="0045313A" w:rsidP="0045313A">
      <w:pPr>
        <w:spacing w:line="360" w:lineRule="auto"/>
        <w:ind w:firstLine="709"/>
        <w:jc w:val="both"/>
        <w:rPr>
          <w:sz w:val="28"/>
          <w:szCs w:val="28"/>
        </w:rPr>
      </w:pPr>
      <w:r w:rsidRPr="00FC39B5">
        <w:rPr>
          <w:sz w:val="28"/>
          <w:szCs w:val="28"/>
        </w:rPr>
        <w:t>Документ, будучи итогом процедуры документирования, представляет собой структурированную совокупнос</w:t>
      </w:r>
      <w:r>
        <w:rPr>
          <w:sz w:val="28"/>
          <w:szCs w:val="28"/>
        </w:rPr>
        <w:t>ть данных, окончательно закрепле</w:t>
      </w:r>
      <w:r w:rsidRPr="00FC39B5">
        <w:rPr>
          <w:sz w:val="28"/>
          <w:szCs w:val="28"/>
        </w:rPr>
        <w:t>нных на физ</w:t>
      </w:r>
      <w:r>
        <w:rPr>
          <w:sz w:val="28"/>
          <w:szCs w:val="28"/>
        </w:rPr>
        <w:t>ическом носителе, который снабже</w:t>
      </w:r>
      <w:r w:rsidRPr="00FC39B5">
        <w:rPr>
          <w:sz w:val="28"/>
          <w:szCs w:val="28"/>
        </w:rPr>
        <w:t>н идентифицирующими реквизитами. В качестве такого носителя выступают любые объекты материального мира, приспособленные к долговременному хранению и фиксации текстовых, аудиовизуальных или графических сведений, включая обработанные или преобразованные формы информации. Следует подчеркнуть, что составление документов на различных носителях подчиняется строгому нормативному регулированию, неукоснительное соблюдение которого предопределяет юридическую достоверность созданного документа.</w:t>
      </w:r>
    </w:p>
    <w:p w14:paraId="4EA12695" w14:textId="77777777" w:rsidR="0045313A" w:rsidRDefault="0045313A" w:rsidP="0045313A">
      <w:pPr>
        <w:spacing w:line="360" w:lineRule="auto"/>
        <w:ind w:firstLine="709"/>
        <w:jc w:val="both"/>
        <w:rPr>
          <w:sz w:val="28"/>
          <w:szCs w:val="28"/>
        </w:rPr>
      </w:pPr>
      <w:r w:rsidRPr="00FC39B5">
        <w:rPr>
          <w:sz w:val="28"/>
          <w:szCs w:val="28"/>
        </w:rPr>
        <w:t xml:space="preserve">Согласно ГОСТ Р 51141-98, ключевой аспект делопроизводства (ДОУ) заключается в процессе оформления документов или документировании, что представляет собой формализацию сведений с применением унифицированных стандартов фиксации на разнообразных материальных носителях. </w:t>
      </w:r>
      <w:r>
        <w:rPr>
          <w:sz w:val="28"/>
          <w:szCs w:val="28"/>
        </w:rPr>
        <w:t>Данные</w:t>
      </w:r>
      <w:r w:rsidRPr="00FC39B5">
        <w:rPr>
          <w:sz w:val="28"/>
          <w:szCs w:val="28"/>
        </w:rPr>
        <w:t xml:space="preserve"> предписания определяются соответствующими правовыми актами и специализированными нормативными положениями, что гарантирует унифицированный подход. </w:t>
      </w:r>
      <w:r>
        <w:rPr>
          <w:sz w:val="28"/>
          <w:szCs w:val="28"/>
        </w:rPr>
        <w:t>«</w:t>
      </w:r>
      <w:r w:rsidRPr="00923C56">
        <w:rPr>
          <w:sz w:val="28"/>
          <w:szCs w:val="28"/>
        </w:rPr>
        <w:t>Делопроизводство (или ДОУ) однако предполагает не только</w:t>
      </w:r>
      <w:r>
        <w:rPr>
          <w:sz w:val="28"/>
          <w:szCs w:val="28"/>
        </w:rPr>
        <w:t xml:space="preserve"> </w:t>
      </w:r>
      <w:r w:rsidRPr="00923C56">
        <w:rPr>
          <w:sz w:val="28"/>
          <w:szCs w:val="28"/>
        </w:rPr>
        <w:t>создание документов, но также и организацию работы с ними,</w:t>
      </w:r>
      <w:r>
        <w:rPr>
          <w:sz w:val="28"/>
          <w:szCs w:val="28"/>
        </w:rPr>
        <w:t xml:space="preserve"> к</w:t>
      </w:r>
      <w:r w:rsidRPr="00923C56">
        <w:rPr>
          <w:sz w:val="28"/>
          <w:szCs w:val="28"/>
        </w:rPr>
        <w:t>оторая включает в себя организацию документооборота, хранение</w:t>
      </w:r>
      <w:r>
        <w:rPr>
          <w:sz w:val="28"/>
          <w:szCs w:val="28"/>
        </w:rPr>
        <w:t xml:space="preserve"> </w:t>
      </w:r>
      <w:r w:rsidRPr="00923C56">
        <w:rPr>
          <w:sz w:val="28"/>
          <w:szCs w:val="28"/>
        </w:rPr>
        <w:t>и использование документов в текущей деятельности учреждения</w:t>
      </w:r>
      <w:r>
        <w:rPr>
          <w:sz w:val="28"/>
          <w:szCs w:val="28"/>
        </w:rPr>
        <w:t>»</w:t>
      </w:r>
      <w:r w:rsidRPr="00923C56">
        <w:rPr>
          <w:sz w:val="28"/>
          <w:szCs w:val="28"/>
        </w:rPr>
        <w:t>.</w:t>
      </w:r>
      <w:r>
        <w:rPr>
          <w:sz w:val="28"/>
          <w:szCs w:val="28"/>
        </w:rPr>
        <w:t xml:space="preserve"> «</w:t>
      </w:r>
      <w:r w:rsidRPr="00923C56">
        <w:rPr>
          <w:sz w:val="28"/>
          <w:szCs w:val="28"/>
        </w:rPr>
        <w:t>Документооборот организации — это движение документов в организации с момента их создания или получения до завершения исполнения или отправления</w:t>
      </w:r>
      <w:r>
        <w:rPr>
          <w:sz w:val="28"/>
          <w:szCs w:val="28"/>
        </w:rPr>
        <w:t>»</w:t>
      </w:r>
      <w:r w:rsidRPr="00923C56">
        <w:rPr>
          <w:sz w:val="28"/>
          <w:szCs w:val="28"/>
        </w:rPr>
        <w:t>.</w:t>
      </w:r>
    </w:p>
    <w:p w14:paraId="1751F90C" w14:textId="77777777" w:rsidR="0045313A" w:rsidRDefault="0045313A" w:rsidP="0045313A">
      <w:pPr>
        <w:spacing w:line="360" w:lineRule="auto"/>
        <w:ind w:firstLine="709"/>
        <w:jc w:val="both"/>
        <w:rPr>
          <w:sz w:val="28"/>
          <w:szCs w:val="28"/>
        </w:rPr>
      </w:pPr>
      <w:r w:rsidRPr="00923C56">
        <w:rPr>
          <w:sz w:val="28"/>
          <w:szCs w:val="28"/>
        </w:rPr>
        <w:t>В рамках процесса организации работы с документами значительную роль занимает не только обеспечение документооборота, но и процедуры хранения, а также применение архивированных материалов в оперативной деятельности организации. В данном контексте система хранения документов представляет собой интегрированный комплекс методов, инструментов и техник, направленных на учет, классификацию и систематическое распределение документации. Такой подход призван обеспечить эффективное извлечение и целенаправленное использование необходимых документов в процессе выполнения повседневных задач учреждения.</w:t>
      </w:r>
    </w:p>
    <w:p w14:paraId="3ECC0FCF" w14:textId="77777777" w:rsidR="0045313A" w:rsidRDefault="0045313A" w:rsidP="0045313A">
      <w:pPr>
        <w:spacing w:line="360" w:lineRule="auto"/>
        <w:ind w:firstLine="709"/>
        <w:jc w:val="both"/>
        <w:rPr>
          <w:sz w:val="28"/>
          <w:szCs w:val="28"/>
        </w:rPr>
      </w:pPr>
      <w:r>
        <w:rPr>
          <w:sz w:val="28"/>
          <w:szCs w:val="28"/>
        </w:rPr>
        <w:t>Таким образом, документационное обеспечение играет ключевую роль в системе управления предприятием. Оно подразумевает</w:t>
      </w:r>
      <w:r w:rsidRPr="005C5239">
        <w:rPr>
          <w:sz w:val="28"/>
          <w:szCs w:val="28"/>
        </w:rPr>
        <w:t xml:space="preserve"> совокупность технических и организационных процедур, обеспечивающих формирование, движение, регистрацию, архивирование, распределение и последующее использование служебных бумаг в рамках управленческих процессов. Через документационное обеспечение управления реализуются процессы документооборота, что способствует бесперебойному функционированию всей управленческой деятельности, поскольку именно посредством официальных документов фиксируются и вводятся в действие административные решения, распорядительные ак</w:t>
      </w:r>
      <w:r>
        <w:rPr>
          <w:sz w:val="28"/>
          <w:szCs w:val="28"/>
        </w:rPr>
        <w:t>ты, отче</w:t>
      </w:r>
      <w:r w:rsidRPr="005C5239">
        <w:rPr>
          <w:sz w:val="28"/>
          <w:szCs w:val="28"/>
        </w:rPr>
        <w:t>тные формы, внутренние указания и деловая корреспонденция.</w:t>
      </w:r>
      <w:r>
        <w:rPr>
          <w:sz w:val="28"/>
          <w:szCs w:val="28"/>
        </w:rPr>
        <w:t xml:space="preserve"> </w:t>
      </w:r>
      <w:r w:rsidRPr="00CD0336">
        <w:rPr>
          <w:sz w:val="28"/>
          <w:szCs w:val="28"/>
        </w:rPr>
        <w:t xml:space="preserve">Главной задачей ДОУ является </w:t>
      </w:r>
      <w:r>
        <w:rPr>
          <w:sz w:val="28"/>
          <w:szCs w:val="28"/>
        </w:rPr>
        <w:t>«</w:t>
      </w:r>
      <w:r w:rsidRPr="00CD0336">
        <w:rPr>
          <w:sz w:val="28"/>
          <w:szCs w:val="28"/>
        </w:rPr>
        <w:t>организация рационального</w:t>
      </w:r>
      <w:r>
        <w:rPr>
          <w:sz w:val="28"/>
          <w:szCs w:val="28"/>
        </w:rPr>
        <w:t xml:space="preserve"> </w:t>
      </w:r>
      <w:r w:rsidRPr="00CD0336">
        <w:rPr>
          <w:sz w:val="28"/>
          <w:szCs w:val="28"/>
        </w:rPr>
        <w:t>и оперативного документооборота в организации, оптимизация работы с документами</w:t>
      </w:r>
      <w:r>
        <w:rPr>
          <w:sz w:val="28"/>
          <w:szCs w:val="28"/>
        </w:rPr>
        <w:t>»</w:t>
      </w:r>
      <w:r w:rsidRPr="00CD0336">
        <w:rPr>
          <w:sz w:val="28"/>
          <w:szCs w:val="28"/>
        </w:rPr>
        <w:t>.</w:t>
      </w:r>
      <w:r>
        <w:rPr>
          <w:sz w:val="28"/>
          <w:szCs w:val="28"/>
        </w:rPr>
        <w:t xml:space="preserve"> Задачи документационного обеспечения управления представлены на рис. 1.</w:t>
      </w:r>
    </w:p>
    <w:p w14:paraId="358758DC" w14:textId="77777777" w:rsidR="0045313A" w:rsidRDefault="0045313A" w:rsidP="0045313A">
      <w:pPr>
        <w:spacing w:line="360" w:lineRule="auto"/>
        <w:ind w:firstLine="709"/>
        <w:jc w:val="both"/>
        <w:rPr>
          <w:sz w:val="28"/>
          <w:szCs w:val="28"/>
        </w:rPr>
      </w:pPr>
      <w:r>
        <w:rPr>
          <w:noProof/>
          <w:sz w:val="28"/>
          <w:szCs w:val="28"/>
        </w:rPr>
        <w:drawing>
          <wp:inline distT="0" distB="0" distL="0" distR="0" wp14:anchorId="279F8980" wp14:editId="76DD90BD">
            <wp:extent cx="5629275" cy="3400425"/>
            <wp:effectExtent l="0" t="19050" r="0"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68AF8A" w14:textId="77777777" w:rsidR="0045313A" w:rsidRDefault="0045313A" w:rsidP="0045313A">
      <w:pPr>
        <w:spacing w:line="360" w:lineRule="auto"/>
        <w:ind w:firstLine="709"/>
        <w:jc w:val="center"/>
        <w:rPr>
          <w:sz w:val="28"/>
          <w:szCs w:val="28"/>
        </w:rPr>
      </w:pPr>
      <w:r>
        <w:rPr>
          <w:sz w:val="28"/>
          <w:szCs w:val="28"/>
        </w:rPr>
        <w:t>Рис. 1. Задачи документационного обеспечения управления</w:t>
      </w:r>
    </w:p>
    <w:p w14:paraId="5F22FCC6" w14:textId="77777777" w:rsidR="0045313A" w:rsidRDefault="0045313A" w:rsidP="0045313A">
      <w:pPr>
        <w:spacing w:line="360" w:lineRule="auto"/>
        <w:ind w:firstLine="709"/>
        <w:jc w:val="center"/>
        <w:rPr>
          <w:sz w:val="28"/>
          <w:szCs w:val="28"/>
        </w:rPr>
      </w:pPr>
    </w:p>
    <w:p w14:paraId="5C48283F" w14:textId="77777777" w:rsidR="0045313A" w:rsidRDefault="0045313A" w:rsidP="0045313A">
      <w:pPr>
        <w:spacing w:line="360" w:lineRule="auto"/>
        <w:ind w:firstLine="709"/>
        <w:jc w:val="both"/>
        <w:rPr>
          <w:sz w:val="28"/>
          <w:szCs w:val="28"/>
        </w:rPr>
      </w:pPr>
      <w:r>
        <w:rPr>
          <w:sz w:val="28"/>
          <w:szCs w:val="28"/>
        </w:rPr>
        <w:t>Задачи документационного обеспечения управления могут быть решены посредством реализации ряда функций (рис. 2).</w:t>
      </w:r>
    </w:p>
    <w:p w14:paraId="573CDD70" w14:textId="77777777" w:rsidR="0045313A" w:rsidRDefault="0045313A" w:rsidP="0045313A">
      <w:pPr>
        <w:spacing w:line="360" w:lineRule="auto"/>
        <w:ind w:firstLine="709"/>
        <w:jc w:val="both"/>
        <w:rPr>
          <w:sz w:val="28"/>
          <w:szCs w:val="28"/>
        </w:rPr>
      </w:pPr>
      <w:r>
        <w:rPr>
          <w:noProof/>
          <w:sz w:val="28"/>
          <w:szCs w:val="28"/>
        </w:rPr>
        <w:drawing>
          <wp:inline distT="0" distB="0" distL="0" distR="0" wp14:anchorId="4E99FF37" wp14:editId="03BCD18A">
            <wp:extent cx="4514850" cy="3743325"/>
            <wp:effectExtent l="0" t="0" r="0" b="95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50808BF" w14:textId="77777777" w:rsidR="0045313A" w:rsidRDefault="0045313A" w:rsidP="0045313A">
      <w:pPr>
        <w:spacing w:line="360" w:lineRule="auto"/>
        <w:ind w:firstLine="709"/>
        <w:jc w:val="center"/>
        <w:rPr>
          <w:sz w:val="28"/>
          <w:szCs w:val="28"/>
        </w:rPr>
      </w:pPr>
      <w:r>
        <w:rPr>
          <w:sz w:val="28"/>
          <w:szCs w:val="28"/>
        </w:rPr>
        <w:t>Рис. 2. Функции документационного обеспечения управления</w:t>
      </w:r>
    </w:p>
    <w:p w14:paraId="30447947" w14:textId="77777777" w:rsidR="0045313A" w:rsidRDefault="0045313A" w:rsidP="0045313A">
      <w:pPr>
        <w:spacing w:line="360" w:lineRule="auto"/>
        <w:ind w:firstLine="709"/>
        <w:jc w:val="both"/>
        <w:rPr>
          <w:sz w:val="28"/>
          <w:szCs w:val="28"/>
        </w:rPr>
      </w:pPr>
    </w:p>
    <w:p w14:paraId="4DED763A" w14:textId="77777777" w:rsidR="0045313A" w:rsidRDefault="0045313A" w:rsidP="0045313A">
      <w:pPr>
        <w:spacing w:line="360" w:lineRule="auto"/>
        <w:ind w:firstLine="709"/>
        <w:jc w:val="both"/>
        <w:rPr>
          <w:sz w:val="28"/>
          <w:szCs w:val="28"/>
        </w:rPr>
      </w:pPr>
      <w:r w:rsidRPr="00503ED5">
        <w:rPr>
          <w:sz w:val="28"/>
          <w:szCs w:val="28"/>
        </w:rPr>
        <w:t>Учитывая уникальные функции делопроизводственного обеспечения, реализация этой деятельности требуется от специализированного, функционально изолированного подразделения, действующего под непосредственным контролем руководителя организации, которым выступает служба документационного обеспечения управления (ДОУ) или отдел делопроизводства. Однако в малых организациях, где количество циркулирующих документов ограничено, учреждать самостоятельную структуру для выполнения этих задач нерентабельно; в подобных случаях обязанности по документированию управленческих процессов возлагаются либо на секретаря управленца, либо на специально назначенного сотрудника, уполномоченного осуществлять соответствующие функции.</w:t>
      </w:r>
    </w:p>
    <w:p w14:paraId="29DD7C51" w14:textId="77777777" w:rsidR="0045313A" w:rsidRDefault="0045313A" w:rsidP="0045313A">
      <w:pPr>
        <w:spacing w:line="360" w:lineRule="auto"/>
        <w:ind w:firstLine="709"/>
        <w:jc w:val="both"/>
        <w:rPr>
          <w:sz w:val="28"/>
          <w:szCs w:val="28"/>
        </w:rPr>
      </w:pPr>
      <w:r>
        <w:rPr>
          <w:sz w:val="28"/>
          <w:szCs w:val="28"/>
        </w:rPr>
        <w:t>Служба делопроизводства –</w:t>
      </w:r>
      <w:r w:rsidRPr="00503ED5">
        <w:rPr>
          <w:sz w:val="28"/>
          <w:szCs w:val="28"/>
        </w:rPr>
        <w:t xml:space="preserve"> структурное подразделение,</w:t>
      </w:r>
      <w:r>
        <w:rPr>
          <w:sz w:val="28"/>
          <w:szCs w:val="28"/>
        </w:rPr>
        <w:t xml:space="preserve"> </w:t>
      </w:r>
      <w:r w:rsidRPr="00503ED5">
        <w:rPr>
          <w:sz w:val="28"/>
          <w:szCs w:val="28"/>
        </w:rPr>
        <w:t>на которое возложены функции по ведению делопроизводства, а</w:t>
      </w:r>
      <w:r>
        <w:rPr>
          <w:sz w:val="28"/>
          <w:szCs w:val="28"/>
        </w:rPr>
        <w:t xml:space="preserve"> </w:t>
      </w:r>
      <w:r w:rsidRPr="00503ED5">
        <w:rPr>
          <w:sz w:val="28"/>
          <w:szCs w:val="28"/>
        </w:rPr>
        <w:t>также лица, ответственные за ведение делопроизводства в других</w:t>
      </w:r>
      <w:r>
        <w:rPr>
          <w:sz w:val="28"/>
          <w:szCs w:val="28"/>
        </w:rPr>
        <w:t xml:space="preserve"> структурных подразделениях</w:t>
      </w:r>
      <w:r w:rsidRPr="00503ED5">
        <w:rPr>
          <w:sz w:val="28"/>
          <w:szCs w:val="28"/>
        </w:rPr>
        <w:t>.</w:t>
      </w:r>
      <w:r>
        <w:rPr>
          <w:sz w:val="28"/>
          <w:szCs w:val="28"/>
        </w:rPr>
        <w:t xml:space="preserve"> </w:t>
      </w:r>
    </w:p>
    <w:p w14:paraId="30F702D2" w14:textId="77777777" w:rsidR="0045313A" w:rsidRDefault="0045313A" w:rsidP="0045313A">
      <w:pPr>
        <w:spacing w:line="360" w:lineRule="auto"/>
        <w:ind w:firstLine="709"/>
        <w:jc w:val="both"/>
        <w:rPr>
          <w:sz w:val="28"/>
          <w:szCs w:val="28"/>
        </w:rPr>
      </w:pPr>
      <w:r w:rsidRPr="00503ED5">
        <w:rPr>
          <w:sz w:val="28"/>
          <w:szCs w:val="28"/>
        </w:rPr>
        <w:t>В каждом подразделении орга</w:t>
      </w:r>
      <w:r>
        <w:rPr>
          <w:sz w:val="28"/>
          <w:szCs w:val="28"/>
        </w:rPr>
        <w:t>низации, равно как и на определе</w:t>
      </w:r>
      <w:r w:rsidRPr="00503ED5">
        <w:rPr>
          <w:sz w:val="28"/>
          <w:szCs w:val="28"/>
        </w:rPr>
        <w:t>нных участках её деятельности, обеспеченность делопроизводственных процессов возлагается на конкретного сотрудника, ответственного за организацию документооборота. Данная функция может принад</w:t>
      </w:r>
      <w:r>
        <w:rPr>
          <w:sz w:val="28"/>
          <w:szCs w:val="28"/>
        </w:rPr>
        <w:t>лежать как отдельной должности,</w:t>
      </w:r>
      <w:r w:rsidRPr="00503ED5">
        <w:rPr>
          <w:sz w:val="28"/>
          <w:szCs w:val="28"/>
        </w:rPr>
        <w:t xml:space="preserve"> например, секретарю структурного образования либо делопроизводителю, так и иному специалисту, который наряду с основным кругом задач осуществляет дополнительные функции, касающиеся работы с документацией. </w:t>
      </w:r>
    </w:p>
    <w:p w14:paraId="0F341280" w14:textId="77777777" w:rsidR="0045313A" w:rsidRDefault="0045313A" w:rsidP="0045313A">
      <w:pPr>
        <w:spacing w:line="360" w:lineRule="auto"/>
        <w:ind w:firstLine="709"/>
        <w:jc w:val="both"/>
        <w:rPr>
          <w:sz w:val="28"/>
          <w:szCs w:val="28"/>
        </w:rPr>
      </w:pPr>
      <w:r>
        <w:rPr>
          <w:sz w:val="28"/>
          <w:szCs w:val="28"/>
        </w:rPr>
        <w:t>П</w:t>
      </w:r>
      <w:r w:rsidRPr="00503ED5">
        <w:rPr>
          <w:sz w:val="28"/>
          <w:szCs w:val="28"/>
        </w:rPr>
        <w:t xml:space="preserve">ри совмещении подобных обязанностей для их законного исполнения необходимо наличие распорядительного документа руководства (приказа или распоряжения), официально возлагающего эти функции на выбранного члена коллектива. </w:t>
      </w:r>
      <w:r>
        <w:rPr>
          <w:sz w:val="28"/>
          <w:szCs w:val="28"/>
        </w:rPr>
        <w:t>О</w:t>
      </w:r>
      <w:r w:rsidRPr="00503ED5">
        <w:rPr>
          <w:sz w:val="28"/>
          <w:szCs w:val="28"/>
        </w:rPr>
        <w:t xml:space="preserve">бсуждая положения о службе ДОУ, рассматривается специализированная структура, чья компетенция связана с формированием и поддержанием работы с административными бумагами. Такая структурная единица, в зависимости от особенностей и традиций компании, может носить различные наименования: будь то отдел делопроизводства, канцелярия, общий отдел или отдел ДОУ. </w:t>
      </w:r>
    </w:p>
    <w:p w14:paraId="5BB674AB" w14:textId="77777777" w:rsidR="0045313A" w:rsidRDefault="0045313A" w:rsidP="0045313A">
      <w:pPr>
        <w:spacing w:line="360" w:lineRule="auto"/>
        <w:ind w:firstLine="709"/>
        <w:jc w:val="both"/>
        <w:rPr>
          <w:sz w:val="28"/>
          <w:szCs w:val="28"/>
        </w:rPr>
      </w:pPr>
      <w:r w:rsidRPr="00503ED5">
        <w:rPr>
          <w:sz w:val="28"/>
          <w:szCs w:val="28"/>
        </w:rPr>
        <w:t>В крупных организациях, отличающихся значительным персоналом и многоуровневой системой управления, аналогичные функции могут быть закреплены за департаментами или управлениями, специализацией которых также становится обеспечение документооборота либо руководство процессами документального обеспечения.</w:t>
      </w:r>
    </w:p>
    <w:p w14:paraId="01A6987F" w14:textId="77777777" w:rsidR="0045313A" w:rsidRDefault="0045313A" w:rsidP="0045313A">
      <w:pPr>
        <w:spacing w:line="360" w:lineRule="auto"/>
        <w:ind w:firstLine="709"/>
        <w:jc w:val="both"/>
        <w:rPr>
          <w:sz w:val="28"/>
          <w:szCs w:val="28"/>
        </w:rPr>
      </w:pPr>
      <w:r w:rsidRPr="00503ED5">
        <w:rPr>
          <w:sz w:val="28"/>
          <w:szCs w:val="28"/>
        </w:rPr>
        <w:t xml:space="preserve">Служба наделяется рядом управленческих функций, среди которых можно выделить следующие направления деятельности. Во-первых, осуществляется координация и планомерное распределение обязанностей, касающихся обеспечения управления документационными процессами; сюда также включается разработка и корректировка внутренней политики организации в вопросах, связанных с управлением потоками документов. Помимо этого, особое значение отводится мониторингу соблюдения утвержденных стандартов, процедур и технических технологий на каждом этапе </w:t>
      </w:r>
      <w:r>
        <w:rPr>
          <w:sz w:val="28"/>
          <w:szCs w:val="28"/>
        </w:rPr>
        <w:t>жизненного пути документа,</w:t>
      </w:r>
      <w:r w:rsidRPr="00503ED5">
        <w:rPr>
          <w:sz w:val="28"/>
          <w:szCs w:val="28"/>
        </w:rPr>
        <w:t xml:space="preserve"> от его создания и обработки до архивирования и последующего использования, причём контроль распространяется и на внедрение электронных систем документооборота. </w:t>
      </w:r>
    </w:p>
    <w:p w14:paraId="6F34E17A" w14:textId="77777777" w:rsidR="0045313A" w:rsidRDefault="0045313A" w:rsidP="0045313A">
      <w:pPr>
        <w:spacing w:line="360" w:lineRule="auto"/>
        <w:ind w:firstLine="709"/>
        <w:jc w:val="both"/>
        <w:rPr>
          <w:sz w:val="28"/>
          <w:szCs w:val="28"/>
        </w:rPr>
      </w:pPr>
      <w:r w:rsidRPr="00503ED5">
        <w:rPr>
          <w:sz w:val="28"/>
          <w:szCs w:val="28"/>
        </w:rPr>
        <w:t>В компетенцию службы также входит надзор за процессами формирования корпоративного фонда документов, что предполагает системную проверку правильности организации делопроизводства и принятие мер по сохранению целостности архивных материалов во всех подразделениях организации. Дополнительно реализуется постоянная оценка состояния и эффективности функционирования механизмов работы с документами в подчинённых организациях, что позволяет своевременно выявлять отклонения и внедрять необходимые коррективы.</w:t>
      </w:r>
      <w:r>
        <w:rPr>
          <w:sz w:val="28"/>
          <w:szCs w:val="28"/>
        </w:rPr>
        <w:t xml:space="preserve"> </w:t>
      </w:r>
      <w:r w:rsidRPr="00503ED5">
        <w:rPr>
          <w:sz w:val="28"/>
          <w:szCs w:val="28"/>
        </w:rPr>
        <w:t>Основной целью службы ДОУ независимо от ее названия</w:t>
      </w:r>
      <w:r>
        <w:rPr>
          <w:sz w:val="28"/>
          <w:szCs w:val="28"/>
        </w:rPr>
        <w:t xml:space="preserve"> </w:t>
      </w:r>
      <w:r w:rsidRPr="00503ED5">
        <w:rPr>
          <w:sz w:val="28"/>
          <w:szCs w:val="28"/>
        </w:rPr>
        <w:t>является организация, руководство, координация, контроль и реализация работ по документационному обеспечению управленческой деятельности</w:t>
      </w:r>
      <w:r>
        <w:rPr>
          <w:sz w:val="28"/>
          <w:szCs w:val="28"/>
        </w:rPr>
        <w:t>. Специфические функции службы ДОУ представлены на рис. 3.</w:t>
      </w:r>
    </w:p>
    <w:p w14:paraId="5ABAFF01" w14:textId="77777777" w:rsidR="0045313A" w:rsidRDefault="0045313A" w:rsidP="0045313A">
      <w:pPr>
        <w:ind w:firstLine="709"/>
        <w:jc w:val="both"/>
        <w:rPr>
          <w:sz w:val="28"/>
          <w:szCs w:val="28"/>
        </w:rPr>
      </w:pPr>
    </w:p>
    <w:p w14:paraId="52D5AE24" w14:textId="77777777" w:rsidR="0045313A" w:rsidRDefault="0045313A" w:rsidP="0045313A">
      <w:pPr>
        <w:spacing w:line="360" w:lineRule="auto"/>
        <w:ind w:firstLine="709"/>
        <w:jc w:val="both"/>
        <w:rPr>
          <w:sz w:val="28"/>
          <w:szCs w:val="28"/>
        </w:rPr>
      </w:pPr>
      <w:r>
        <w:rPr>
          <w:noProof/>
          <w:sz w:val="28"/>
          <w:szCs w:val="28"/>
        </w:rPr>
        <w:drawing>
          <wp:inline distT="0" distB="0" distL="0" distR="0" wp14:anchorId="3A6C32FB" wp14:editId="63ECA537">
            <wp:extent cx="5486400" cy="3581400"/>
            <wp:effectExtent l="0" t="0" r="190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A8680AE" w14:textId="77777777" w:rsidR="0045313A" w:rsidRDefault="0045313A" w:rsidP="0045313A">
      <w:pPr>
        <w:spacing w:line="360" w:lineRule="auto"/>
        <w:ind w:firstLine="709"/>
        <w:jc w:val="center"/>
        <w:rPr>
          <w:sz w:val="28"/>
          <w:szCs w:val="28"/>
        </w:rPr>
      </w:pPr>
      <w:r>
        <w:rPr>
          <w:sz w:val="28"/>
          <w:szCs w:val="28"/>
        </w:rPr>
        <w:t>Рис. 3. Специфические функции службы делопроизводства</w:t>
      </w:r>
    </w:p>
    <w:p w14:paraId="450378BD" w14:textId="77777777" w:rsidR="0045313A" w:rsidRDefault="0045313A" w:rsidP="0045313A">
      <w:pPr>
        <w:spacing w:line="360" w:lineRule="auto"/>
        <w:ind w:firstLine="709"/>
        <w:jc w:val="both"/>
        <w:rPr>
          <w:sz w:val="28"/>
          <w:szCs w:val="28"/>
        </w:rPr>
      </w:pPr>
    </w:p>
    <w:p w14:paraId="313BC939" w14:textId="77777777" w:rsidR="0045313A" w:rsidRDefault="0045313A" w:rsidP="0045313A">
      <w:pPr>
        <w:spacing w:line="360" w:lineRule="auto"/>
        <w:ind w:firstLine="709"/>
        <w:jc w:val="both"/>
        <w:rPr>
          <w:sz w:val="28"/>
          <w:szCs w:val="28"/>
        </w:rPr>
      </w:pPr>
      <w:r>
        <w:rPr>
          <w:sz w:val="28"/>
          <w:szCs w:val="28"/>
        </w:rPr>
        <w:t>Таким образом, благодаря системе документационного обеспечения управления облегчаются процессы управления, систематизируется работа с документами, в результате чего повышается общая эффективности деятельности организации.</w:t>
      </w:r>
    </w:p>
    <w:p w14:paraId="5DA34C06" w14:textId="77777777" w:rsidR="0045313A" w:rsidRDefault="0045313A" w:rsidP="0045313A">
      <w:pPr>
        <w:spacing w:line="360" w:lineRule="auto"/>
        <w:ind w:firstLine="709"/>
        <w:jc w:val="both"/>
        <w:rPr>
          <w:sz w:val="28"/>
          <w:szCs w:val="28"/>
        </w:rPr>
      </w:pPr>
    </w:p>
    <w:p w14:paraId="5CA8647C" w14:textId="1CA25264" w:rsidR="0045313A" w:rsidRPr="00863274" w:rsidRDefault="0045313A" w:rsidP="0045313A">
      <w:pPr>
        <w:pStyle w:val="2"/>
        <w:spacing w:before="0" w:line="360" w:lineRule="auto"/>
        <w:jc w:val="center"/>
        <w:rPr>
          <w:rFonts w:ascii="Times New Roman" w:hAnsi="Times New Roman" w:cs="Times New Roman"/>
          <w:color w:val="auto"/>
          <w:sz w:val="28"/>
          <w:szCs w:val="28"/>
        </w:rPr>
      </w:pPr>
      <w:bookmarkStart w:id="3" w:name="_Toc199966738"/>
      <w:bookmarkStart w:id="4" w:name="_Toc208224886"/>
      <w:r w:rsidRPr="00863274">
        <w:rPr>
          <w:rFonts w:ascii="Times New Roman" w:hAnsi="Times New Roman" w:cs="Times New Roman"/>
          <w:color w:val="auto"/>
          <w:sz w:val="28"/>
          <w:szCs w:val="28"/>
        </w:rPr>
        <w:t xml:space="preserve">2. </w:t>
      </w:r>
      <w:r>
        <w:rPr>
          <w:rFonts w:ascii="Times New Roman" w:hAnsi="Times New Roman" w:cs="Times New Roman"/>
          <w:color w:val="auto"/>
          <w:sz w:val="28"/>
          <w:szCs w:val="28"/>
        </w:rPr>
        <w:t>Нормативно-правовая база и стандарты в сфере документационного обеспечения управления</w:t>
      </w:r>
      <w:bookmarkEnd w:id="3"/>
      <w:bookmarkEnd w:id="4"/>
    </w:p>
    <w:p w14:paraId="4323CEE0" w14:textId="77777777" w:rsidR="0045313A" w:rsidRDefault="0045313A" w:rsidP="0045313A">
      <w:pPr>
        <w:spacing w:line="360" w:lineRule="auto"/>
        <w:ind w:firstLine="709"/>
        <w:jc w:val="both"/>
        <w:rPr>
          <w:sz w:val="28"/>
          <w:szCs w:val="28"/>
        </w:rPr>
      </w:pPr>
    </w:p>
    <w:p w14:paraId="4FC43B72" w14:textId="77777777" w:rsidR="0045313A" w:rsidRDefault="0045313A" w:rsidP="0045313A">
      <w:pPr>
        <w:spacing w:line="360" w:lineRule="auto"/>
        <w:ind w:firstLine="709"/>
        <w:jc w:val="both"/>
        <w:rPr>
          <w:sz w:val="28"/>
          <w:szCs w:val="28"/>
        </w:rPr>
      </w:pPr>
      <w:r w:rsidRPr="001108B2">
        <w:rPr>
          <w:sz w:val="28"/>
          <w:szCs w:val="28"/>
        </w:rPr>
        <w:t>Нормативную базу делопроизводства составляют: законодательные</w:t>
      </w:r>
      <w:r>
        <w:rPr>
          <w:sz w:val="28"/>
          <w:szCs w:val="28"/>
        </w:rPr>
        <w:t xml:space="preserve"> </w:t>
      </w:r>
      <w:r w:rsidRPr="001108B2">
        <w:rPr>
          <w:sz w:val="28"/>
          <w:szCs w:val="28"/>
        </w:rPr>
        <w:t>акты Российской Федерации в сфере документации и информации; указы и</w:t>
      </w:r>
      <w:r>
        <w:rPr>
          <w:sz w:val="28"/>
          <w:szCs w:val="28"/>
        </w:rPr>
        <w:t xml:space="preserve"> </w:t>
      </w:r>
      <w:r w:rsidRPr="001108B2">
        <w:rPr>
          <w:sz w:val="28"/>
          <w:szCs w:val="28"/>
        </w:rPr>
        <w:t>распоряжения Президента Российской Федерации, постановления</w:t>
      </w:r>
      <w:r>
        <w:rPr>
          <w:sz w:val="28"/>
          <w:szCs w:val="28"/>
        </w:rPr>
        <w:t xml:space="preserve"> </w:t>
      </w:r>
      <w:r w:rsidRPr="001108B2">
        <w:rPr>
          <w:sz w:val="28"/>
          <w:szCs w:val="28"/>
        </w:rPr>
        <w:t>Правительства Российской Федерации в сфере делопроизводства;</w:t>
      </w:r>
      <w:r>
        <w:rPr>
          <w:sz w:val="28"/>
          <w:szCs w:val="28"/>
        </w:rPr>
        <w:t xml:space="preserve"> </w:t>
      </w:r>
      <w:r w:rsidRPr="001108B2">
        <w:rPr>
          <w:sz w:val="28"/>
          <w:szCs w:val="28"/>
        </w:rPr>
        <w:t>нормативные правовые акты федеральных органов исполнительной власти</w:t>
      </w:r>
      <w:r>
        <w:rPr>
          <w:sz w:val="28"/>
          <w:szCs w:val="28"/>
        </w:rPr>
        <w:t xml:space="preserve"> </w:t>
      </w:r>
      <w:r w:rsidRPr="001108B2">
        <w:rPr>
          <w:sz w:val="28"/>
          <w:szCs w:val="28"/>
        </w:rPr>
        <w:t>(министерств, комитетов, служб, агентств и др.), регламентирующие вопросы</w:t>
      </w:r>
      <w:r>
        <w:rPr>
          <w:sz w:val="28"/>
          <w:szCs w:val="28"/>
        </w:rPr>
        <w:t xml:space="preserve"> </w:t>
      </w:r>
      <w:r w:rsidRPr="001108B2">
        <w:rPr>
          <w:sz w:val="28"/>
          <w:szCs w:val="28"/>
        </w:rPr>
        <w:t>документационного обеспечения; технические регламенты и национальные</w:t>
      </w:r>
      <w:r>
        <w:rPr>
          <w:sz w:val="28"/>
          <w:szCs w:val="28"/>
        </w:rPr>
        <w:t xml:space="preserve"> </w:t>
      </w:r>
      <w:r w:rsidRPr="001108B2">
        <w:rPr>
          <w:sz w:val="28"/>
          <w:szCs w:val="28"/>
        </w:rPr>
        <w:t>стандарты в области документационного обеспечения управления;</w:t>
      </w:r>
      <w:r>
        <w:rPr>
          <w:sz w:val="28"/>
          <w:szCs w:val="28"/>
        </w:rPr>
        <w:t xml:space="preserve"> </w:t>
      </w:r>
      <w:r w:rsidRPr="001108B2">
        <w:rPr>
          <w:sz w:val="28"/>
          <w:szCs w:val="28"/>
        </w:rPr>
        <w:t>общероссийские классификаторы технико-экономической и социальной</w:t>
      </w:r>
      <w:r>
        <w:rPr>
          <w:sz w:val="28"/>
          <w:szCs w:val="28"/>
        </w:rPr>
        <w:t xml:space="preserve"> </w:t>
      </w:r>
      <w:r w:rsidRPr="001108B2">
        <w:rPr>
          <w:sz w:val="28"/>
          <w:szCs w:val="28"/>
        </w:rPr>
        <w:t>информации; унифицированные системы документации; нормативные</w:t>
      </w:r>
      <w:r>
        <w:rPr>
          <w:sz w:val="28"/>
          <w:szCs w:val="28"/>
        </w:rPr>
        <w:t xml:space="preserve"> </w:t>
      </w:r>
      <w:r w:rsidRPr="001108B2">
        <w:rPr>
          <w:sz w:val="28"/>
          <w:szCs w:val="28"/>
        </w:rPr>
        <w:t>правовые акты, издаваемые руководством учреждений, организаций и</w:t>
      </w:r>
      <w:r>
        <w:rPr>
          <w:sz w:val="28"/>
          <w:szCs w:val="28"/>
        </w:rPr>
        <w:t xml:space="preserve"> </w:t>
      </w:r>
      <w:r w:rsidRPr="001108B2">
        <w:rPr>
          <w:sz w:val="28"/>
          <w:szCs w:val="28"/>
        </w:rPr>
        <w:t>предприятий.</w:t>
      </w:r>
    </w:p>
    <w:p w14:paraId="3629569C" w14:textId="77777777" w:rsidR="0045313A" w:rsidRDefault="0045313A" w:rsidP="0045313A">
      <w:pPr>
        <w:spacing w:line="360" w:lineRule="auto"/>
        <w:ind w:firstLine="709"/>
        <w:jc w:val="both"/>
        <w:rPr>
          <w:sz w:val="28"/>
          <w:szCs w:val="28"/>
        </w:rPr>
      </w:pPr>
      <w:r w:rsidRPr="00A63A19">
        <w:rPr>
          <w:sz w:val="28"/>
          <w:szCs w:val="28"/>
        </w:rPr>
        <w:t>Конституция Российской Федерации, датированная 12 декабря 1993 года, учреждает фундаментальные принципы функционирования правовой, политической и экономической структуры страны, распространяющиеся на всю территорию государства, обладая наивысшей юридической значимостью среди законодательных актов. В частности, в тексте основного закона зафиксирован комплекс положений, регулирующих взаимодействие с информацией и официальными бумагами: так, статья 29 гарантирует возможность любого лица беспрепятственно находить, получать, производить, передавать и распространять сведения, используя исключительно дозволенные нормативными актами методы; статья 24 предусматривает право доступа граждан к документам и материалам, имеющим непосредственное отношение к реализации их конституционных свобод и интересов, за исключением случаев, прямо ограниченных федеральным законодательством. Подобные аспекты, касающиеся обращения с информационными ресурсами и делопроизводством, получили закрепление также в соответствующих кодексах Российской Федерации.</w:t>
      </w:r>
    </w:p>
    <w:p w14:paraId="6AEC8279" w14:textId="77777777" w:rsidR="0045313A" w:rsidRPr="00A350DB" w:rsidRDefault="0045313A" w:rsidP="0045313A">
      <w:pPr>
        <w:spacing w:line="360" w:lineRule="auto"/>
        <w:ind w:firstLine="709"/>
        <w:jc w:val="both"/>
        <w:rPr>
          <w:sz w:val="28"/>
          <w:szCs w:val="28"/>
        </w:rPr>
      </w:pPr>
      <w:r w:rsidRPr="00A350DB">
        <w:rPr>
          <w:sz w:val="28"/>
          <w:szCs w:val="28"/>
        </w:rPr>
        <w:t>В рамках регулирования гражданских правоотношений Гражданский кодекс Российской Федерации выделяет различные виды документов, возникающих при формировании этих отношений, а также определяет их функции и структуру. Особое внимание уделяется учреди</w:t>
      </w:r>
      <w:r>
        <w:rPr>
          <w:sz w:val="28"/>
          <w:szCs w:val="28"/>
        </w:rPr>
        <w:t>тельным документам организаций,</w:t>
      </w:r>
      <w:r w:rsidRPr="00A350DB">
        <w:rPr>
          <w:sz w:val="28"/>
          <w:szCs w:val="28"/>
        </w:rPr>
        <w:t xml:space="preserve"> такие как учредительный договор и устав, становление юридической значимости которых связано с их одобрением со стороны учредителей, что прямо закреплено в статье 52 данного нормативно-правового акта. </w:t>
      </w:r>
      <w:r>
        <w:rPr>
          <w:sz w:val="28"/>
          <w:szCs w:val="28"/>
        </w:rPr>
        <w:t xml:space="preserve"> </w:t>
      </w:r>
      <w:r w:rsidRPr="00A350DB">
        <w:rPr>
          <w:sz w:val="28"/>
          <w:szCs w:val="28"/>
        </w:rPr>
        <w:t>Помимо этого, статьи Трудового кодекса РФ содержат многочисленные нормы, детализирующие процедуры оформления документации в сфере трудовых отношений, охватывая разнообразие нормативных актов, используемых при взаимодействии работников и работодателей.</w:t>
      </w:r>
    </w:p>
    <w:p w14:paraId="0E565A11" w14:textId="77777777" w:rsidR="0045313A" w:rsidRDefault="0045313A" w:rsidP="0045313A">
      <w:pPr>
        <w:spacing w:line="360" w:lineRule="auto"/>
        <w:ind w:firstLine="709"/>
        <w:jc w:val="both"/>
        <w:rPr>
          <w:sz w:val="28"/>
          <w:szCs w:val="28"/>
        </w:rPr>
      </w:pPr>
      <w:r>
        <w:rPr>
          <w:sz w:val="28"/>
          <w:szCs w:val="28"/>
        </w:rPr>
        <w:t>Так, например, с</w:t>
      </w:r>
      <w:r w:rsidRPr="00A350DB">
        <w:rPr>
          <w:sz w:val="28"/>
          <w:szCs w:val="28"/>
        </w:rPr>
        <w:t xml:space="preserve">татья 40 Трудового кодекса РФ формулирует понятие коллективного договора, трактуя его как нормативно-правовой инструмент, регулирующий вопросы социально-трудовых взаимоотношений внутри предприятия либо у индивидуального предпринимателя, а сам процесс заключения осуществляется представителями трудящихся и работодателя. </w:t>
      </w:r>
    </w:p>
    <w:p w14:paraId="21C9E644" w14:textId="77777777" w:rsidR="0045313A" w:rsidRDefault="0045313A" w:rsidP="0045313A">
      <w:pPr>
        <w:spacing w:line="360" w:lineRule="auto"/>
        <w:ind w:firstLine="709"/>
        <w:jc w:val="both"/>
        <w:rPr>
          <w:sz w:val="28"/>
          <w:szCs w:val="28"/>
        </w:rPr>
      </w:pPr>
      <w:r w:rsidRPr="00A350DB">
        <w:rPr>
          <w:sz w:val="28"/>
          <w:szCs w:val="28"/>
        </w:rPr>
        <w:t>Важное место занимает также Глава 14 Трудового кодекса РФ, направленная на урегулирование проблем защиты персональных данных работника; в ней уточняются понятия «персональные данные работника» и «обработка персональных данных работника» согласно статье 85, а также определяются ключевые принципы и требования, предъявляемые к обработке, хранению, эксплуатации и передаче таких данных (статьи 86–88), что способствует обеспечению нормативной безопасности при работе с персональной информацией.</w:t>
      </w:r>
    </w:p>
    <w:p w14:paraId="599378FF" w14:textId="77777777" w:rsidR="0045313A" w:rsidRDefault="0045313A" w:rsidP="0045313A">
      <w:pPr>
        <w:spacing w:line="360" w:lineRule="auto"/>
        <w:ind w:firstLine="709"/>
        <w:jc w:val="both"/>
        <w:rPr>
          <w:sz w:val="28"/>
          <w:szCs w:val="28"/>
        </w:rPr>
      </w:pPr>
      <w:r w:rsidRPr="00394589">
        <w:rPr>
          <w:sz w:val="28"/>
          <w:szCs w:val="28"/>
        </w:rPr>
        <w:t xml:space="preserve">В уголовном законодательстве Российской Федерации предусмотрена санкция за преступные деяния, связанные с нарушением порядка обеспечения документации в управленческой и информационной сферах. Конкретно, </w:t>
      </w:r>
      <w:r>
        <w:rPr>
          <w:sz w:val="28"/>
          <w:szCs w:val="28"/>
        </w:rPr>
        <w:t>ст.</w:t>
      </w:r>
      <w:r w:rsidRPr="00394589">
        <w:rPr>
          <w:sz w:val="28"/>
          <w:szCs w:val="28"/>
        </w:rPr>
        <w:t xml:space="preserve"> 183</w:t>
      </w:r>
      <w:r>
        <w:rPr>
          <w:sz w:val="28"/>
          <w:szCs w:val="28"/>
        </w:rPr>
        <w:t xml:space="preserve"> УК РФ</w:t>
      </w:r>
      <w:r w:rsidRPr="00394589">
        <w:rPr>
          <w:sz w:val="28"/>
          <w:szCs w:val="28"/>
        </w:rPr>
        <w:t xml:space="preserve"> предусматривает наказание за противоправные действия, выражающиеся в приобретении или распространении, включая хищение, сведений, относящихся к коммерческой, банковской либо налоговой тайне, что вызывает общественный интерес в связи с рисками несанкционированного доступа к конфиденциальной информации. В административном праве, регламенты статей 13 и 20 </w:t>
      </w:r>
      <w:r>
        <w:rPr>
          <w:sz w:val="28"/>
          <w:szCs w:val="28"/>
        </w:rPr>
        <w:t>КоАП РФ</w:t>
      </w:r>
      <w:r w:rsidRPr="00394589">
        <w:rPr>
          <w:sz w:val="28"/>
          <w:szCs w:val="28"/>
        </w:rPr>
        <w:t xml:space="preserve"> выделяют, как основание для ответственности, игнорирование установленных норм, регулирующих процедуры хранения, составления, регистрации, а также использования документов, обладающих архивной значимостью.</w:t>
      </w:r>
    </w:p>
    <w:p w14:paraId="0995B49E" w14:textId="77777777" w:rsidR="0045313A" w:rsidRPr="00394589" w:rsidRDefault="0045313A" w:rsidP="0045313A">
      <w:pPr>
        <w:spacing w:line="360" w:lineRule="auto"/>
        <w:ind w:firstLine="709"/>
        <w:jc w:val="both"/>
        <w:rPr>
          <w:sz w:val="28"/>
          <w:szCs w:val="28"/>
        </w:rPr>
      </w:pPr>
      <w:r w:rsidRPr="00394589">
        <w:rPr>
          <w:sz w:val="28"/>
          <w:szCs w:val="28"/>
        </w:rPr>
        <w:t>Важнейшим нормативным актом, регулирующим процессы формирования, эксплуатации и обращения с информационными ресурсами, признается Федеральный закон от 27.07.2006 № 149-ФЗ «Об информации, информационных технологиях и защите информации». В его положениях закреплены правовые основы хранения, генерации и использования информационных массивов, а также детализируется понятийный аппарат, лежащий в основании сферы информационных технологий. В частности, под документированной информацией подразумевается информация, зафиксированная на физическом носителе с реквизитами, позволяющими идентифицировать содержание либо, в некоторых предусмотренных законодательством РФ ситуациях, сам носитель.</w:t>
      </w:r>
    </w:p>
    <w:p w14:paraId="4F3ECD0A" w14:textId="77777777" w:rsidR="0045313A" w:rsidRDefault="0045313A" w:rsidP="0045313A">
      <w:pPr>
        <w:spacing w:line="360" w:lineRule="auto"/>
        <w:ind w:firstLine="709"/>
        <w:jc w:val="both"/>
        <w:rPr>
          <w:sz w:val="28"/>
          <w:szCs w:val="28"/>
        </w:rPr>
      </w:pPr>
      <w:r w:rsidRPr="00394589">
        <w:rPr>
          <w:sz w:val="28"/>
          <w:szCs w:val="28"/>
        </w:rPr>
        <w:t>Данный нормативный акт посвящен регламентации общественных отношений, возникающих в процессе реализации права на осуществление поиска, получения, воспроизведения, передачи, а также распределения информации; применения разнообразных ИТ-инструментов; а также введения дифференциации информации по критерию режима доступа (к примеру, общедоступная информация противопоставляется сведениям с ограниченной доступностью).</w:t>
      </w:r>
    </w:p>
    <w:p w14:paraId="374CE8F4" w14:textId="77777777" w:rsidR="0045313A" w:rsidRDefault="0045313A" w:rsidP="0045313A">
      <w:pPr>
        <w:spacing w:line="360" w:lineRule="auto"/>
        <w:ind w:firstLine="709"/>
        <w:jc w:val="both"/>
        <w:rPr>
          <w:sz w:val="28"/>
          <w:szCs w:val="28"/>
        </w:rPr>
      </w:pPr>
      <w:r w:rsidRPr="00B021A2">
        <w:rPr>
          <w:sz w:val="28"/>
          <w:szCs w:val="28"/>
        </w:rPr>
        <w:t>Регламентация вопросов, связанных с управлением архивной деятельностью на территории Российской Федерации в целях обеспечения запросов общества, государства и отдельных граждан, осуществляется посредством положений Федерального закона от 22 октября 2004 года № 125-ФЗ «Об архивном деле в РФ». В рамках данного правового акта разработаны и закреплены ключевые определения, среди которых – понятия уникального документа, проведения экспертизы ценности документов, а также специфика архивных документов. Закон охватывает регулирование механизмов хранения, комплектования, ведения учета и нормативного использования документов, входящих в состав Архивного фонда РФ и относящихся к архивным документам разных форм собственности. Кроме того, предусмотрено урегулирование отношений, возникающих при осуществлении архивной деятельности вне зависимости от категории их права собственности или организационной принадлежности документов.</w:t>
      </w:r>
    </w:p>
    <w:p w14:paraId="1C9196D5" w14:textId="77777777" w:rsidR="0045313A" w:rsidRDefault="0045313A" w:rsidP="0045313A">
      <w:pPr>
        <w:spacing w:line="360" w:lineRule="auto"/>
        <w:ind w:firstLine="709"/>
        <w:jc w:val="both"/>
        <w:rPr>
          <w:sz w:val="28"/>
          <w:szCs w:val="28"/>
        </w:rPr>
      </w:pPr>
      <w:r w:rsidRPr="00813A2C">
        <w:rPr>
          <w:sz w:val="28"/>
          <w:szCs w:val="28"/>
        </w:rPr>
        <w:t xml:space="preserve">В Российской Федерации процессы, связанные с оформлением и управлением документацией, прежде всего, </w:t>
      </w:r>
      <w:r>
        <w:rPr>
          <w:sz w:val="28"/>
          <w:szCs w:val="28"/>
        </w:rPr>
        <w:t>развиваются</w:t>
      </w:r>
      <w:r w:rsidRPr="00813A2C">
        <w:rPr>
          <w:sz w:val="28"/>
          <w:szCs w:val="28"/>
        </w:rPr>
        <w:t xml:space="preserve"> под воздействием расширения рамок законодательного контроля. На </w:t>
      </w:r>
      <w:r>
        <w:rPr>
          <w:sz w:val="28"/>
          <w:szCs w:val="28"/>
        </w:rPr>
        <w:t>современном</w:t>
      </w:r>
      <w:r w:rsidRPr="00813A2C">
        <w:rPr>
          <w:sz w:val="28"/>
          <w:szCs w:val="28"/>
        </w:rPr>
        <w:t xml:space="preserve"> этапе стандартизация делопроизводственной деятельности реализуется посредством утверждения федеральных нормативно-правовых актов, содержащих совокупность установленных методов, предписаний и регламентаций, формирующих правила подготовки, обработки, а также долговременного хранения официальных </w:t>
      </w:r>
      <w:r>
        <w:rPr>
          <w:sz w:val="28"/>
          <w:szCs w:val="28"/>
        </w:rPr>
        <w:t>документов (рис. 4).</w:t>
      </w:r>
    </w:p>
    <w:p w14:paraId="18543A14" w14:textId="77777777" w:rsidR="0045313A" w:rsidRDefault="0045313A" w:rsidP="0045313A">
      <w:pPr>
        <w:spacing w:line="360" w:lineRule="auto"/>
        <w:ind w:firstLine="709"/>
        <w:jc w:val="both"/>
        <w:rPr>
          <w:sz w:val="28"/>
          <w:szCs w:val="28"/>
        </w:rPr>
      </w:pPr>
    </w:p>
    <w:p w14:paraId="7244DCCA" w14:textId="77777777" w:rsidR="0045313A" w:rsidRDefault="0045313A" w:rsidP="0045313A">
      <w:pPr>
        <w:spacing w:line="360" w:lineRule="auto"/>
        <w:ind w:firstLine="709"/>
        <w:jc w:val="both"/>
        <w:rPr>
          <w:sz w:val="28"/>
          <w:szCs w:val="28"/>
        </w:rPr>
      </w:pPr>
      <w:r>
        <w:rPr>
          <w:noProof/>
          <w:sz w:val="28"/>
          <w:szCs w:val="28"/>
        </w:rPr>
        <w:drawing>
          <wp:inline distT="0" distB="0" distL="0" distR="0" wp14:anchorId="088B2D9D" wp14:editId="43E56AA4">
            <wp:extent cx="5657850" cy="5305425"/>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6D7352E" w14:textId="77777777" w:rsidR="0045313A" w:rsidRDefault="0045313A" w:rsidP="0045313A">
      <w:pPr>
        <w:spacing w:line="360" w:lineRule="auto"/>
        <w:ind w:firstLine="709"/>
        <w:jc w:val="center"/>
        <w:rPr>
          <w:sz w:val="28"/>
          <w:szCs w:val="28"/>
        </w:rPr>
      </w:pPr>
      <w:r>
        <w:rPr>
          <w:sz w:val="28"/>
          <w:szCs w:val="28"/>
        </w:rPr>
        <w:t>Рис. 4. Некоторые законодательные акты, регулирующие вопросы документационного обеспечения управления</w:t>
      </w:r>
    </w:p>
    <w:p w14:paraId="19201309" w14:textId="77777777" w:rsidR="0045313A" w:rsidRDefault="0045313A" w:rsidP="0045313A">
      <w:pPr>
        <w:spacing w:line="360" w:lineRule="auto"/>
        <w:ind w:firstLine="709"/>
        <w:jc w:val="center"/>
        <w:rPr>
          <w:sz w:val="28"/>
          <w:szCs w:val="28"/>
        </w:rPr>
      </w:pPr>
    </w:p>
    <w:p w14:paraId="7E86F444" w14:textId="77777777" w:rsidR="0045313A" w:rsidRDefault="0045313A" w:rsidP="0045313A">
      <w:pPr>
        <w:spacing w:line="360" w:lineRule="auto"/>
        <w:ind w:firstLine="709"/>
        <w:jc w:val="both"/>
        <w:rPr>
          <w:sz w:val="28"/>
          <w:szCs w:val="28"/>
        </w:rPr>
      </w:pPr>
      <w:r w:rsidRPr="00B45EF8">
        <w:rPr>
          <w:sz w:val="28"/>
          <w:szCs w:val="28"/>
        </w:rPr>
        <w:t xml:space="preserve">С 2020 года действуют новые сроки хранения организационной документации. Они утверждены приказом </w:t>
      </w:r>
      <w:proofErr w:type="spellStart"/>
      <w:r w:rsidRPr="00B45EF8">
        <w:rPr>
          <w:sz w:val="28"/>
          <w:szCs w:val="28"/>
        </w:rPr>
        <w:t>Росархива</w:t>
      </w:r>
      <w:proofErr w:type="spellEnd"/>
      <w:r w:rsidRPr="00B45EF8">
        <w:rPr>
          <w:sz w:val="28"/>
          <w:szCs w:val="28"/>
        </w:rPr>
        <w:t xml:space="preserve"> № 236 от 20.12.2019. В нормативе приводится перечень типовых документов по направлениям деятельности в организации и период их хранения. Данная информация будет крайне актуальна при формировании новой номенклатуры. </w:t>
      </w:r>
    </w:p>
    <w:p w14:paraId="1A55D728" w14:textId="77777777" w:rsidR="0045313A" w:rsidRDefault="0045313A" w:rsidP="0045313A">
      <w:pPr>
        <w:spacing w:line="360" w:lineRule="auto"/>
        <w:ind w:firstLine="709"/>
        <w:jc w:val="both"/>
        <w:rPr>
          <w:sz w:val="28"/>
          <w:szCs w:val="28"/>
        </w:rPr>
      </w:pPr>
      <w:r w:rsidRPr="00B45EF8">
        <w:rPr>
          <w:sz w:val="28"/>
          <w:szCs w:val="28"/>
        </w:rPr>
        <w:t xml:space="preserve">Госстандарт Р 7.0.97-2016 ссылается на два документа: ГОСТ «Делопроизводство и архивное дело» Р 7.0.8 от 17.10.2013 и «Управление документами» Р ИСО 15489-1-2019. Кроме обновленных правил работы с документацией, новые требования к делопроизводству с 2021 г. включают приложения с формами бланков и схемами расположения реквизитов. </w:t>
      </w:r>
    </w:p>
    <w:p w14:paraId="6A2BD625" w14:textId="77777777" w:rsidR="0045313A" w:rsidRPr="005B5E43" w:rsidRDefault="0045313A" w:rsidP="0045313A">
      <w:pPr>
        <w:spacing w:line="360" w:lineRule="auto"/>
        <w:ind w:firstLine="709"/>
        <w:jc w:val="both"/>
        <w:rPr>
          <w:sz w:val="28"/>
          <w:szCs w:val="28"/>
        </w:rPr>
      </w:pPr>
      <w:r w:rsidRPr="005B5E43">
        <w:rPr>
          <w:sz w:val="28"/>
          <w:szCs w:val="28"/>
        </w:rPr>
        <w:t>Законодательные документы субъектов Российской Федерации, а также правовые предписания, принимаемые исполнительными органами этих субъектов, формируют важную часть правовой платформы делопроизводственной деятельности. В первую очередь подобные нормативные положения подлежат применению и соблюдению органами государственной власти субъектов Российской Федерации, как представительных, так и исполнительных, наряду с различными организациями, учреждениями и хозяйствующими субъектами, ведущими работу на подведомственных территориях данных субъектов.</w:t>
      </w:r>
    </w:p>
    <w:p w14:paraId="2EC3479F" w14:textId="77777777" w:rsidR="0045313A" w:rsidRDefault="0045313A" w:rsidP="0045313A">
      <w:pPr>
        <w:spacing w:line="360" w:lineRule="auto"/>
        <w:ind w:firstLine="709"/>
        <w:jc w:val="both"/>
        <w:rPr>
          <w:sz w:val="28"/>
          <w:szCs w:val="28"/>
        </w:rPr>
      </w:pPr>
      <w:r w:rsidRPr="005B5E43">
        <w:rPr>
          <w:sz w:val="28"/>
          <w:szCs w:val="28"/>
        </w:rPr>
        <w:t xml:space="preserve">Для получения доступа к комплексу нормативных, правовых и регламентирующих материалов, относящихся к вопросам управления документацией и архивного дела, возможно использование специализированных электронных ресурсов. Такими инструментами выступают Информационно-справочная система архивной отрасли (ИССАО) и Информационная система архивистов России (ИСАР), выполняющая функцию приложения к первой из названных платформ. ИССАО, будучи официальной базой данных Федерального архивного агентства, была создана на основании соглашения о научно-техническом партнерстве между </w:t>
      </w:r>
      <w:proofErr w:type="spellStart"/>
      <w:r w:rsidRPr="005B5E43">
        <w:rPr>
          <w:sz w:val="28"/>
          <w:szCs w:val="28"/>
        </w:rPr>
        <w:t>Росархивом</w:t>
      </w:r>
      <w:proofErr w:type="spellEnd"/>
      <w:r w:rsidRPr="005B5E43">
        <w:rPr>
          <w:sz w:val="28"/>
          <w:szCs w:val="28"/>
        </w:rPr>
        <w:t>, ВНИИДАД и ЗАО «ТЕРМИКА», заключенного 18 марта 2003 года, и до настоящего времени сохраняет статус единственной и специализированной информационной системы, включающей полный массив нормативно-методических ресурсов по вопросам документооборота и архивного дела на территории России.</w:t>
      </w:r>
    </w:p>
    <w:p w14:paraId="149F741C" w14:textId="77777777" w:rsidR="0045313A" w:rsidRDefault="0045313A" w:rsidP="0045313A">
      <w:pPr>
        <w:spacing w:line="360" w:lineRule="auto"/>
        <w:ind w:firstLine="709"/>
        <w:jc w:val="both"/>
        <w:rPr>
          <w:sz w:val="28"/>
          <w:szCs w:val="28"/>
        </w:rPr>
      </w:pPr>
      <w:r>
        <w:rPr>
          <w:sz w:val="28"/>
          <w:szCs w:val="28"/>
        </w:rPr>
        <w:t>Таким образом, п</w:t>
      </w:r>
      <w:r w:rsidRPr="001B7431">
        <w:rPr>
          <w:sz w:val="28"/>
          <w:szCs w:val="28"/>
        </w:rPr>
        <w:t>равовой статус участников предпринимательских процессов и оформление всевозможных отношений между субъектами хозяйственной деятельности охватываются положениями гражданского законодательства. Гражданский кодекс Р</w:t>
      </w:r>
      <w:r>
        <w:rPr>
          <w:sz w:val="28"/>
          <w:szCs w:val="28"/>
        </w:rPr>
        <w:t>Ф, Трудовой кодекс РФ, различные Постановления Правительства и ГОСТы являются</w:t>
      </w:r>
      <w:r w:rsidRPr="001B7431">
        <w:rPr>
          <w:sz w:val="28"/>
          <w:szCs w:val="28"/>
        </w:rPr>
        <w:t xml:space="preserve"> фундаментальным</w:t>
      </w:r>
      <w:r>
        <w:rPr>
          <w:sz w:val="28"/>
          <w:szCs w:val="28"/>
        </w:rPr>
        <w:t>и источниками</w:t>
      </w:r>
      <w:r w:rsidRPr="001B7431">
        <w:rPr>
          <w:sz w:val="28"/>
          <w:szCs w:val="28"/>
        </w:rPr>
        <w:t>, устанавливающим</w:t>
      </w:r>
      <w:r>
        <w:rPr>
          <w:sz w:val="28"/>
          <w:szCs w:val="28"/>
        </w:rPr>
        <w:t>и</w:t>
      </w:r>
      <w:r w:rsidRPr="001B7431">
        <w:rPr>
          <w:sz w:val="28"/>
          <w:szCs w:val="28"/>
        </w:rPr>
        <w:t xml:space="preserve"> базовые правовые механизмы функционирования ю</w:t>
      </w:r>
      <w:r>
        <w:rPr>
          <w:sz w:val="28"/>
          <w:szCs w:val="28"/>
        </w:rPr>
        <w:t>ридических лиц, регламентирующими</w:t>
      </w:r>
      <w:r w:rsidRPr="001B7431">
        <w:rPr>
          <w:sz w:val="28"/>
          <w:szCs w:val="28"/>
        </w:rPr>
        <w:t xml:space="preserve"> их взаимодействие с физическими лицами, а также определяющим</w:t>
      </w:r>
      <w:r>
        <w:rPr>
          <w:sz w:val="28"/>
          <w:szCs w:val="28"/>
        </w:rPr>
        <w:t>и</w:t>
      </w:r>
      <w:r w:rsidRPr="001B7431">
        <w:rPr>
          <w:sz w:val="28"/>
          <w:szCs w:val="28"/>
        </w:rPr>
        <w:t xml:space="preserve"> предпосылки возникновения и реализации права собственности.</w:t>
      </w:r>
    </w:p>
    <w:p w14:paraId="44360560" w14:textId="77777777" w:rsidR="0045313A" w:rsidRDefault="0045313A" w:rsidP="0045313A">
      <w:pPr>
        <w:spacing w:line="360" w:lineRule="auto"/>
        <w:ind w:firstLine="709"/>
        <w:jc w:val="both"/>
        <w:rPr>
          <w:sz w:val="28"/>
          <w:szCs w:val="28"/>
        </w:rPr>
      </w:pPr>
    </w:p>
    <w:p w14:paraId="67791E59" w14:textId="1E1B0B6E" w:rsidR="0045313A" w:rsidRPr="00863274" w:rsidRDefault="0045313A" w:rsidP="0045313A">
      <w:pPr>
        <w:pStyle w:val="2"/>
        <w:spacing w:before="0" w:line="360" w:lineRule="auto"/>
        <w:jc w:val="center"/>
        <w:rPr>
          <w:rFonts w:ascii="Times New Roman" w:hAnsi="Times New Roman" w:cs="Times New Roman"/>
          <w:color w:val="auto"/>
          <w:sz w:val="28"/>
          <w:szCs w:val="28"/>
        </w:rPr>
      </w:pPr>
      <w:bookmarkStart w:id="5" w:name="_Toc199966739"/>
      <w:bookmarkStart w:id="6" w:name="_Toc208224887"/>
      <w:r w:rsidRPr="00863274">
        <w:rPr>
          <w:rFonts w:ascii="Times New Roman" w:hAnsi="Times New Roman" w:cs="Times New Roman"/>
          <w:color w:val="auto"/>
          <w:sz w:val="28"/>
          <w:szCs w:val="28"/>
        </w:rPr>
        <w:t xml:space="preserve">3. </w:t>
      </w:r>
      <w:r>
        <w:rPr>
          <w:rFonts w:ascii="Times New Roman" w:hAnsi="Times New Roman" w:cs="Times New Roman"/>
          <w:color w:val="auto"/>
          <w:sz w:val="28"/>
          <w:szCs w:val="28"/>
        </w:rPr>
        <w:t>Современные проблемы и тенденции развития документационного обеспечения управления</w:t>
      </w:r>
      <w:bookmarkEnd w:id="5"/>
      <w:bookmarkEnd w:id="6"/>
    </w:p>
    <w:p w14:paraId="2C8E1A72" w14:textId="77777777" w:rsidR="0045313A" w:rsidRDefault="0045313A" w:rsidP="0045313A">
      <w:pPr>
        <w:rPr>
          <w:sz w:val="28"/>
          <w:szCs w:val="28"/>
        </w:rPr>
      </w:pPr>
    </w:p>
    <w:p w14:paraId="62994048" w14:textId="77777777" w:rsidR="0045313A" w:rsidRDefault="0045313A" w:rsidP="0045313A">
      <w:pPr>
        <w:spacing w:line="360" w:lineRule="auto"/>
        <w:ind w:firstLine="709"/>
        <w:jc w:val="both"/>
        <w:rPr>
          <w:sz w:val="28"/>
          <w:szCs w:val="28"/>
        </w:rPr>
      </w:pPr>
      <w:r w:rsidRPr="001B7431">
        <w:rPr>
          <w:sz w:val="28"/>
          <w:szCs w:val="28"/>
        </w:rPr>
        <w:t xml:space="preserve">Среди функций управления наряду с кадровым, ресурсным либо финансовым обеспечением самостоятельное значение приобретает организационно-документационное сопровождение. Независимо от специфики выполняемых задач или разновидности организационно-правовой структуры, любая управляющая система сталкивается с необходимостью корректной обработки документации, которая составляет неотъемлемую часть рабочих процедур. </w:t>
      </w:r>
    </w:p>
    <w:p w14:paraId="2C440531" w14:textId="77777777" w:rsidR="0045313A" w:rsidRPr="001B7431" w:rsidRDefault="0045313A" w:rsidP="0045313A">
      <w:pPr>
        <w:spacing w:line="360" w:lineRule="auto"/>
        <w:ind w:firstLine="709"/>
        <w:jc w:val="both"/>
        <w:rPr>
          <w:sz w:val="28"/>
          <w:szCs w:val="28"/>
        </w:rPr>
      </w:pPr>
      <w:r w:rsidRPr="001B7431">
        <w:rPr>
          <w:sz w:val="28"/>
          <w:szCs w:val="28"/>
        </w:rPr>
        <w:t>Однако практический анализ показывает, что далеко не вся структура обладает устоявшейся и регламентированной системой работы с документами: порой делопроизводственные функции концентрируются на одном специалисте, чья деятельность зачастую ограничивается лишь регистрацией корреспонденции и передачей бумаг адресатам внутри структуры.</w:t>
      </w:r>
    </w:p>
    <w:p w14:paraId="4887E604" w14:textId="77777777" w:rsidR="0045313A" w:rsidRPr="001B7431" w:rsidRDefault="0045313A" w:rsidP="0045313A">
      <w:pPr>
        <w:spacing w:line="360" w:lineRule="auto"/>
        <w:ind w:firstLine="709"/>
        <w:jc w:val="both"/>
        <w:rPr>
          <w:sz w:val="28"/>
          <w:szCs w:val="28"/>
        </w:rPr>
      </w:pPr>
      <w:r w:rsidRPr="001B7431">
        <w:rPr>
          <w:sz w:val="28"/>
          <w:szCs w:val="28"/>
        </w:rPr>
        <w:t xml:space="preserve">На этом фоне становится очевидной необходимость формирования более комплексной системы делопроизводства, предусматривающей не только создание дополнительных штатных позиций, но, при наличии соответствующих масштабов, и учреждение специализированных подразделений, например, канцелярий или отделов архивного управления. Одновременно с этим особое внимание требует организация архивного хранения документов, благодаря которой возможно обеспечить сохранность важнейших сведений вне зависимости от повседневной </w:t>
      </w:r>
      <w:proofErr w:type="spellStart"/>
      <w:r w:rsidRPr="001B7431">
        <w:rPr>
          <w:sz w:val="28"/>
          <w:szCs w:val="28"/>
        </w:rPr>
        <w:t>документопоточной</w:t>
      </w:r>
      <w:proofErr w:type="spellEnd"/>
      <w:r w:rsidRPr="001B7431">
        <w:rPr>
          <w:sz w:val="28"/>
          <w:szCs w:val="28"/>
        </w:rPr>
        <w:t xml:space="preserve"> активности.</w:t>
      </w:r>
    </w:p>
    <w:p w14:paraId="209010A8" w14:textId="77777777" w:rsidR="0045313A" w:rsidRDefault="0045313A" w:rsidP="0045313A">
      <w:pPr>
        <w:spacing w:line="360" w:lineRule="auto"/>
        <w:ind w:firstLine="709"/>
        <w:jc w:val="both"/>
        <w:rPr>
          <w:sz w:val="28"/>
          <w:szCs w:val="28"/>
        </w:rPr>
      </w:pPr>
      <w:r>
        <w:rPr>
          <w:sz w:val="28"/>
          <w:szCs w:val="28"/>
        </w:rPr>
        <w:t>Рост объе</w:t>
      </w:r>
      <w:r w:rsidRPr="001B7431">
        <w:rPr>
          <w:sz w:val="28"/>
          <w:szCs w:val="28"/>
        </w:rPr>
        <w:t>мов обмена документами, сопровождающий расширение институциональных связей и усложнение взаимодействий между внутренними и внешними контрагентами организации, приводит к увеличению значимости грамотно выстроенного делопроизводства как основы результативного управления. В этой связи управленческое документирование обеспечивает не только структурирование внутренней информации, но и становится определяющим фактором эффективного развития учреждения.</w:t>
      </w:r>
    </w:p>
    <w:p w14:paraId="51DBB168" w14:textId="77777777" w:rsidR="0045313A" w:rsidRDefault="0045313A" w:rsidP="0045313A">
      <w:pPr>
        <w:spacing w:line="360" w:lineRule="auto"/>
        <w:ind w:firstLine="709"/>
        <w:jc w:val="both"/>
        <w:rPr>
          <w:sz w:val="28"/>
          <w:szCs w:val="28"/>
        </w:rPr>
      </w:pPr>
      <w:r w:rsidRPr="008D1512">
        <w:rPr>
          <w:sz w:val="28"/>
          <w:szCs w:val="28"/>
        </w:rPr>
        <w:t xml:space="preserve">В результате современной эволюции документооборота сформировалось огромное разнообразие автоматизированных систем электронного документооборота (СЭД). Указанные системы обеспечивают значимую оптимизацию временных затрат, позволяют эффективнее распоряжаться существующими технологическими и пространственными ресурсами, а также способствуют росту прозрачности корпоративных процессов. </w:t>
      </w:r>
    </w:p>
    <w:p w14:paraId="7431BB58" w14:textId="77777777" w:rsidR="0045313A" w:rsidRDefault="0045313A" w:rsidP="0045313A">
      <w:pPr>
        <w:spacing w:line="360" w:lineRule="auto"/>
        <w:ind w:firstLine="709"/>
        <w:jc w:val="both"/>
        <w:rPr>
          <w:sz w:val="28"/>
          <w:szCs w:val="28"/>
        </w:rPr>
      </w:pPr>
      <w:r w:rsidRPr="008D1512">
        <w:rPr>
          <w:sz w:val="28"/>
          <w:szCs w:val="28"/>
        </w:rPr>
        <w:t>Внедрение СЭД фундаментально расширяет гибкость компании в отношении географического распределения персонала и способствует улучшению мер обеспечения информационной безопасности документов. Существенное сокращение расходов, связанных с приобретением бумаги, затратами на почтовое обслуживание, упаковку и отправку корреспонденции, также включается в число их положительных эффектов.</w:t>
      </w:r>
    </w:p>
    <w:p w14:paraId="32ED13A2" w14:textId="77777777" w:rsidR="0045313A" w:rsidRDefault="0045313A" w:rsidP="0045313A">
      <w:pPr>
        <w:spacing w:line="360" w:lineRule="auto"/>
        <w:ind w:firstLine="709"/>
        <w:jc w:val="both"/>
        <w:rPr>
          <w:sz w:val="28"/>
          <w:szCs w:val="28"/>
        </w:rPr>
      </w:pPr>
      <w:r w:rsidRPr="008D1512">
        <w:rPr>
          <w:sz w:val="28"/>
          <w:szCs w:val="28"/>
        </w:rPr>
        <w:t>Современные предприятия, стремясь повысить эффективность управленческих процессов, обращаются к внедрению передовых управленческих технологий. Выбор такой технологии определяется её уникальным набором функций, особенностями стоимости и индивидуальными</w:t>
      </w:r>
      <w:r>
        <w:rPr>
          <w:sz w:val="28"/>
          <w:szCs w:val="28"/>
        </w:rPr>
        <w:t xml:space="preserve"> </w:t>
      </w:r>
      <w:r w:rsidRPr="008D1512">
        <w:rPr>
          <w:sz w:val="28"/>
          <w:szCs w:val="28"/>
        </w:rPr>
        <w:t>достоинствами</w:t>
      </w:r>
      <w:r>
        <w:rPr>
          <w:sz w:val="28"/>
          <w:szCs w:val="28"/>
        </w:rPr>
        <w:t>,</w:t>
      </w:r>
      <w:r w:rsidRPr="008D1512">
        <w:rPr>
          <w:sz w:val="28"/>
          <w:szCs w:val="28"/>
        </w:rPr>
        <w:t xml:space="preserve"> и издержками. Динамичное развитие демонстрируют цифровые решения в сфере облачного управления документацией, а также инструменты коммуникации. Внедрение подобных инновационных систем, как правило, сопровождается существенным сопротивлением со стороны сотрудников и специалистов, вынужденных адаптироваться к свежим форматам информационного обмена и документооборота, что часто приводит к значительным расходам организации. При этом встает задача глубокого преобразования процессов обработки документов и коррекции сложившихся ре</w:t>
      </w:r>
      <w:r>
        <w:rPr>
          <w:sz w:val="28"/>
          <w:szCs w:val="28"/>
        </w:rPr>
        <w:t>гламентов делопроизводства с уче</w:t>
      </w:r>
      <w:r w:rsidRPr="008D1512">
        <w:rPr>
          <w:sz w:val="28"/>
          <w:szCs w:val="28"/>
        </w:rPr>
        <w:t>том требуемых параметров новой СЭД.</w:t>
      </w:r>
    </w:p>
    <w:p w14:paraId="4C1700A6" w14:textId="77777777" w:rsidR="0045313A" w:rsidRDefault="0045313A" w:rsidP="0045313A">
      <w:pPr>
        <w:spacing w:line="360" w:lineRule="auto"/>
        <w:ind w:firstLine="709"/>
        <w:jc w:val="both"/>
        <w:rPr>
          <w:sz w:val="28"/>
          <w:szCs w:val="28"/>
        </w:rPr>
      </w:pPr>
      <w:r w:rsidRPr="00500F00">
        <w:rPr>
          <w:sz w:val="28"/>
          <w:szCs w:val="28"/>
        </w:rPr>
        <w:t>Анализ быстрого развития процессов документирования в свете нынешних требований к скорости передачи информации демонстрирует существенную трансформацию традиционных схем работы с бумагами: возникают усиленные запросы к модернизации, надежности хранения и обеспечению информационной безопасности. Достижение баланса между инновационными потоками данных и оптимальной организацией их движения в системе преимущественно реализуется посредством совершенствования программных решений и технологических платформ, отвечающих за эффективное управление документооборотом.</w:t>
      </w:r>
    </w:p>
    <w:p w14:paraId="2980AF22" w14:textId="77777777" w:rsidR="0045313A" w:rsidRPr="00B004CB" w:rsidRDefault="0045313A" w:rsidP="0045313A">
      <w:pPr>
        <w:spacing w:line="360" w:lineRule="auto"/>
        <w:ind w:firstLine="709"/>
        <w:jc w:val="both"/>
        <w:rPr>
          <w:sz w:val="28"/>
          <w:szCs w:val="28"/>
        </w:rPr>
      </w:pPr>
      <w:r w:rsidRPr="00B004CB">
        <w:rPr>
          <w:sz w:val="28"/>
          <w:szCs w:val="28"/>
        </w:rPr>
        <w:t>Для усовершенствования работы с документацией, включая обработку электронных документов, требуется основываться на действу</w:t>
      </w:r>
      <w:r>
        <w:rPr>
          <w:sz w:val="28"/>
          <w:szCs w:val="28"/>
        </w:rPr>
        <w:t>ющих нормативно-правовых актах, что</w:t>
      </w:r>
      <w:r w:rsidRPr="00B004CB">
        <w:rPr>
          <w:sz w:val="28"/>
          <w:szCs w:val="28"/>
        </w:rPr>
        <w:t xml:space="preserve"> включает различные законы, государственные стандарты, руководства, а также предписания и регламенты. Формирование внутренней нормативной базы, определяющей универсальные подходы и обязательные условия функционирования документооборота, осуществляется на основе этих актов. Регламентирующие положения позволяют унифицировать процесс взаимодействия с документами, задают структуру и типовые форматы, а также обеспечивают </w:t>
      </w:r>
      <w:proofErr w:type="spellStart"/>
      <w:r w:rsidRPr="00B004CB">
        <w:rPr>
          <w:sz w:val="28"/>
          <w:szCs w:val="28"/>
        </w:rPr>
        <w:t>стандартизированность</w:t>
      </w:r>
      <w:proofErr w:type="spellEnd"/>
      <w:r w:rsidRPr="00B004CB">
        <w:rPr>
          <w:sz w:val="28"/>
          <w:szCs w:val="28"/>
        </w:rPr>
        <w:t xml:space="preserve"> при составлении деловой документации. Значимым аспектом оптимизации деятельности по управлению документацией выступает и повышение профессионального уровня сотрудников, отвечающих за обработку документов.</w:t>
      </w:r>
    </w:p>
    <w:p w14:paraId="48CB6220" w14:textId="77777777" w:rsidR="0045313A" w:rsidRDefault="0045313A" w:rsidP="0045313A">
      <w:pPr>
        <w:spacing w:line="360" w:lineRule="auto"/>
        <w:ind w:firstLine="709"/>
        <w:jc w:val="both"/>
        <w:rPr>
          <w:sz w:val="28"/>
          <w:szCs w:val="28"/>
        </w:rPr>
      </w:pPr>
      <w:r w:rsidRPr="00B004CB">
        <w:rPr>
          <w:sz w:val="28"/>
          <w:szCs w:val="28"/>
        </w:rPr>
        <w:t>Ключевым внутренним нормативным документом, устанавливающим алгоритмы работы с бумажными и электронными потоками, архивированием информации, выступает инструкция по делопроизводству. В рамках не</w:t>
      </w:r>
      <w:r>
        <w:rPr>
          <w:sz w:val="28"/>
          <w:szCs w:val="28"/>
        </w:rPr>
        <w:t>е</w:t>
      </w:r>
      <w:r w:rsidRPr="00B004CB">
        <w:rPr>
          <w:sz w:val="28"/>
          <w:szCs w:val="28"/>
        </w:rPr>
        <w:t xml:space="preserve"> формулируются последовательности шагов по созданию, согласованию, обработке и хранению документации, а также определяются организационные правила и порядок взаимодействия между подразделениями. Особенности процессов, связан</w:t>
      </w:r>
      <w:r>
        <w:rPr>
          <w:sz w:val="28"/>
          <w:szCs w:val="28"/>
        </w:rPr>
        <w:t>ных с электронными документами,</w:t>
      </w:r>
      <w:r w:rsidRPr="00B004CB">
        <w:rPr>
          <w:sz w:val="28"/>
          <w:szCs w:val="28"/>
        </w:rPr>
        <w:t xml:space="preserve"> процедурные различия в изготовлении, передаче, регистрационном и контролирующем сопровождении</w:t>
      </w:r>
      <w:r>
        <w:rPr>
          <w:sz w:val="28"/>
          <w:szCs w:val="28"/>
        </w:rPr>
        <w:t>,</w:t>
      </w:r>
      <w:r w:rsidRPr="00B004CB">
        <w:rPr>
          <w:sz w:val="28"/>
          <w:szCs w:val="28"/>
        </w:rPr>
        <w:t xml:space="preserve"> детализируются в соответствующих разделах инструкции. </w:t>
      </w:r>
    </w:p>
    <w:p w14:paraId="3D8036FF" w14:textId="77777777" w:rsidR="0045313A" w:rsidRDefault="0045313A" w:rsidP="0045313A">
      <w:pPr>
        <w:spacing w:line="360" w:lineRule="auto"/>
        <w:ind w:firstLine="709"/>
        <w:jc w:val="both"/>
        <w:rPr>
          <w:sz w:val="28"/>
          <w:szCs w:val="28"/>
        </w:rPr>
      </w:pPr>
      <w:r>
        <w:rPr>
          <w:sz w:val="28"/>
          <w:szCs w:val="28"/>
        </w:rPr>
        <w:t xml:space="preserve">Использовать </w:t>
      </w:r>
      <w:r w:rsidRPr="00B004CB">
        <w:rPr>
          <w:sz w:val="28"/>
          <w:szCs w:val="28"/>
        </w:rPr>
        <w:t>данный документ могут различные административные службы: заводы документационного обслуживания, отделы кадрового администрирования, контролирующие исполнение структурные единицы, а также подразделения, руководящие коммерцией или иными бизнес-процессами. Сфера их ответств</w:t>
      </w:r>
      <w:r>
        <w:rPr>
          <w:sz w:val="28"/>
          <w:szCs w:val="28"/>
        </w:rPr>
        <w:t>енности распространяется на наде</w:t>
      </w:r>
      <w:r w:rsidRPr="00B004CB">
        <w:rPr>
          <w:sz w:val="28"/>
          <w:szCs w:val="28"/>
        </w:rPr>
        <w:t>жное хранение, ведение и нормативное сопровождение всей внутренней документации организации. Следовательно, создание и внедрение эффективной инструкции является значимым шагом на пути к развитию и усовершенствованию делопроизводственных процессов.</w:t>
      </w:r>
    </w:p>
    <w:p w14:paraId="29A90A03" w14:textId="77777777" w:rsidR="0045313A" w:rsidRDefault="0045313A" w:rsidP="0045313A">
      <w:pPr>
        <w:spacing w:line="360" w:lineRule="auto"/>
        <w:ind w:firstLine="709"/>
        <w:jc w:val="both"/>
        <w:rPr>
          <w:sz w:val="28"/>
          <w:szCs w:val="28"/>
        </w:rPr>
      </w:pPr>
      <w:r w:rsidRPr="008D1512">
        <w:rPr>
          <w:sz w:val="28"/>
          <w:szCs w:val="28"/>
        </w:rPr>
        <w:t>При этом анализ функционирования современных решений выявляет наличие целого ряда задач, которые, несмотря на внедрение новых информационных технологий, по-прежнему сохраняют свое значимое влияние на пути к совершенствованию автоматизированных процессов.</w:t>
      </w:r>
      <w:r w:rsidRPr="00500F00">
        <w:t xml:space="preserve"> </w:t>
      </w:r>
      <w:r w:rsidRPr="00500F00">
        <w:rPr>
          <w:sz w:val="28"/>
          <w:szCs w:val="28"/>
        </w:rPr>
        <w:t>К наиболее распростр</w:t>
      </w:r>
      <w:r>
        <w:rPr>
          <w:sz w:val="28"/>
          <w:szCs w:val="28"/>
        </w:rPr>
        <w:t>аненным можно отнести следующие (рис. 5).</w:t>
      </w:r>
    </w:p>
    <w:p w14:paraId="54F1EF27" w14:textId="77777777" w:rsidR="0045313A" w:rsidRDefault="0045313A" w:rsidP="0045313A">
      <w:pPr>
        <w:spacing w:line="360" w:lineRule="auto"/>
        <w:ind w:firstLine="709"/>
        <w:jc w:val="both"/>
        <w:rPr>
          <w:sz w:val="28"/>
          <w:szCs w:val="28"/>
        </w:rPr>
      </w:pPr>
      <w:r>
        <w:rPr>
          <w:noProof/>
          <w:sz w:val="28"/>
          <w:szCs w:val="28"/>
        </w:rPr>
        <w:drawing>
          <wp:inline distT="0" distB="0" distL="0" distR="0" wp14:anchorId="603C9C12" wp14:editId="103C4B43">
            <wp:extent cx="5486400" cy="5953539"/>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07091BE" w14:textId="77777777" w:rsidR="0045313A" w:rsidRDefault="0045313A" w:rsidP="0045313A">
      <w:pPr>
        <w:spacing w:line="360" w:lineRule="auto"/>
        <w:ind w:firstLine="709"/>
        <w:jc w:val="center"/>
        <w:rPr>
          <w:sz w:val="28"/>
          <w:szCs w:val="28"/>
        </w:rPr>
      </w:pPr>
      <w:r>
        <w:rPr>
          <w:sz w:val="28"/>
          <w:szCs w:val="28"/>
        </w:rPr>
        <w:t>Рис. 5. Очевидные проблемы внедрения СЭД в современный документооборот российских организаций</w:t>
      </w:r>
    </w:p>
    <w:p w14:paraId="59941969" w14:textId="77777777" w:rsidR="0045313A" w:rsidRDefault="0045313A" w:rsidP="0045313A">
      <w:pPr>
        <w:spacing w:line="360" w:lineRule="auto"/>
        <w:ind w:firstLine="709"/>
        <w:jc w:val="center"/>
        <w:rPr>
          <w:sz w:val="28"/>
          <w:szCs w:val="28"/>
        </w:rPr>
      </w:pPr>
    </w:p>
    <w:p w14:paraId="219FC6DC" w14:textId="77777777" w:rsidR="0045313A" w:rsidRDefault="0045313A" w:rsidP="0045313A">
      <w:pPr>
        <w:spacing w:line="360" w:lineRule="auto"/>
        <w:ind w:firstLine="709"/>
        <w:jc w:val="both"/>
        <w:rPr>
          <w:sz w:val="28"/>
          <w:szCs w:val="28"/>
        </w:rPr>
      </w:pPr>
      <w:r w:rsidRPr="00E20CB9">
        <w:rPr>
          <w:sz w:val="28"/>
          <w:szCs w:val="28"/>
        </w:rPr>
        <w:t>Неэффективная и устаревшая система документооборота, отличающаяся отсутствием должной продуманности, затрудняет организационное управление: на координацию движения бумаг между разными подразделениями уходит значительно больше ресурсов, чем на непосредственную работу с содержимым самих документов</w:t>
      </w:r>
      <w:r w:rsidRPr="00801B82">
        <w:rPr>
          <w:sz w:val="28"/>
          <w:szCs w:val="28"/>
        </w:rPr>
        <w:t xml:space="preserve"> [14]</w:t>
      </w:r>
      <w:r w:rsidRPr="00E20CB9">
        <w:rPr>
          <w:sz w:val="28"/>
          <w:szCs w:val="28"/>
        </w:rPr>
        <w:t>. Эта задержка ускоряет моральное устаревание сведений и часто вызывает потерю их актуальности, что, в свою очередь, диктует последующие управленческие решения и влияет на стратегию развития организации. Следует отметить, что внедрение автоматизированных инструментов для ведения документации позволяет повысить производительность сотрудников в среднем на четверть или даже наполовину, одновременно снижая затраты времени на обработку каждого докуме</w:t>
      </w:r>
      <w:r>
        <w:rPr>
          <w:sz w:val="28"/>
          <w:szCs w:val="28"/>
        </w:rPr>
        <w:t>нта приблизительно в три раза</w:t>
      </w:r>
      <w:r w:rsidRPr="00E20CB9">
        <w:rPr>
          <w:sz w:val="28"/>
          <w:szCs w:val="28"/>
        </w:rPr>
        <w:t>.</w:t>
      </w:r>
    </w:p>
    <w:p w14:paraId="4AD11C2F" w14:textId="77777777" w:rsidR="00694607" w:rsidRDefault="00694607" w:rsidP="00694607">
      <w:pPr>
        <w:spacing w:line="360" w:lineRule="auto"/>
        <w:ind w:firstLine="709"/>
        <w:jc w:val="both"/>
        <w:rPr>
          <w:sz w:val="28"/>
          <w:szCs w:val="28"/>
        </w:rPr>
      </w:pPr>
      <w:r w:rsidRPr="008D1512">
        <w:rPr>
          <w:sz w:val="28"/>
          <w:szCs w:val="28"/>
        </w:rPr>
        <w:t xml:space="preserve">В последние годы наблюдается существенное увеличение количества бизнес-пользователей, </w:t>
      </w:r>
      <w:proofErr w:type="spellStart"/>
      <w:r w:rsidRPr="008D1512">
        <w:rPr>
          <w:sz w:val="28"/>
          <w:szCs w:val="28"/>
        </w:rPr>
        <w:t>интегрирующихся</w:t>
      </w:r>
      <w:proofErr w:type="spellEnd"/>
      <w:r w:rsidRPr="008D1512">
        <w:rPr>
          <w:sz w:val="28"/>
          <w:szCs w:val="28"/>
        </w:rPr>
        <w:t xml:space="preserve"> с системами электронного документооборота, что ведет к росту числа возникающих сложностей при эксплуатации платформы различными группами пользователей. В контексте модернизации таких систем необходимо осуществлять анализ операционной производительности с двух точек зрения. Во-первых, критерием оценки служит продолжительность обработки пользовательских запросов, а именно скорость отклика системы. </w:t>
      </w:r>
    </w:p>
    <w:p w14:paraId="53330BAB" w14:textId="77777777" w:rsidR="00694607" w:rsidRPr="008D1512" w:rsidRDefault="00694607" w:rsidP="00694607">
      <w:pPr>
        <w:spacing w:line="360" w:lineRule="auto"/>
        <w:ind w:firstLine="709"/>
        <w:jc w:val="both"/>
        <w:rPr>
          <w:sz w:val="28"/>
          <w:szCs w:val="28"/>
        </w:rPr>
      </w:pPr>
      <w:r w:rsidRPr="008D1512">
        <w:rPr>
          <w:sz w:val="28"/>
          <w:szCs w:val="28"/>
        </w:rPr>
        <w:t>Во-вторых, наряду с технической быстродействием, особо важной становится та степень удобства, с которой пользователь способен самостоятельно формулировать свои запросы к системе и без затруднений получать релевантную информацию, характеризующуюся простотой и доступностью интерпретации.</w:t>
      </w:r>
    </w:p>
    <w:p w14:paraId="099CA71D" w14:textId="77777777" w:rsidR="0045313A" w:rsidRDefault="0045313A" w:rsidP="0045313A">
      <w:pPr>
        <w:spacing w:line="360" w:lineRule="auto"/>
        <w:ind w:firstLine="709"/>
        <w:jc w:val="both"/>
        <w:rPr>
          <w:sz w:val="28"/>
          <w:szCs w:val="28"/>
        </w:rPr>
      </w:pPr>
      <w:r>
        <w:rPr>
          <w:sz w:val="28"/>
          <w:szCs w:val="28"/>
        </w:rPr>
        <w:t xml:space="preserve">Таким образом, можно сделать следующие выводы. </w:t>
      </w:r>
    </w:p>
    <w:p w14:paraId="59C3B80F" w14:textId="77777777" w:rsidR="0045313A" w:rsidRPr="00CD0336" w:rsidRDefault="0045313A" w:rsidP="0045313A">
      <w:pPr>
        <w:spacing w:line="360" w:lineRule="auto"/>
        <w:ind w:firstLine="709"/>
        <w:jc w:val="both"/>
        <w:rPr>
          <w:sz w:val="28"/>
          <w:szCs w:val="28"/>
        </w:rPr>
      </w:pPr>
      <w:r>
        <w:rPr>
          <w:sz w:val="28"/>
          <w:szCs w:val="28"/>
        </w:rPr>
        <w:t>Повышение</w:t>
      </w:r>
      <w:r w:rsidRPr="00CD0336">
        <w:rPr>
          <w:sz w:val="28"/>
          <w:szCs w:val="28"/>
        </w:rPr>
        <w:t xml:space="preserve"> производственной результативности непосредственно связано с усовершенствованием системы документационного обеспечения управления. В современных условиях практическое воплощение данного процесса предполагает последовательное соблюдение ряда ключевых положений, среди которых лидирующими признаются: обеспечение безупречного качества составляемых документов, рационализация документооборота посредством устранения избыточного копирования или ненужных процедур, а также максимальная оперативность на каждом этапе подготовки и движения документации.</w:t>
      </w:r>
    </w:p>
    <w:p w14:paraId="1047D311" w14:textId="77777777" w:rsidR="0045313A" w:rsidRDefault="0045313A" w:rsidP="0045313A">
      <w:pPr>
        <w:spacing w:line="360" w:lineRule="auto"/>
        <w:ind w:firstLine="709"/>
        <w:jc w:val="both"/>
        <w:rPr>
          <w:sz w:val="28"/>
          <w:szCs w:val="28"/>
        </w:rPr>
      </w:pPr>
      <w:r w:rsidRPr="00CD0336">
        <w:rPr>
          <w:sz w:val="28"/>
          <w:szCs w:val="28"/>
        </w:rPr>
        <w:t xml:space="preserve">Для создания оптимальных предпосылок высокой эффективности функционирования системы ДОУ целесообразно реализовать несколько значимых административных инициатив. К их числу относится внедрение прогрессивных сетевых технологий и организацию компьютерных сетей, что позволяет ускорить передачу и обработку информации. </w:t>
      </w:r>
    </w:p>
    <w:p w14:paraId="41B2C57C" w14:textId="24D8126E" w:rsidR="009E0614" w:rsidRPr="0045313A" w:rsidRDefault="0045313A" w:rsidP="0045313A">
      <w:pPr>
        <w:spacing w:line="360" w:lineRule="auto"/>
        <w:ind w:firstLine="709"/>
        <w:jc w:val="both"/>
        <w:rPr>
          <w:bCs/>
          <w:sz w:val="28"/>
          <w:szCs w:val="28"/>
        </w:rPr>
      </w:pPr>
      <w:r w:rsidRPr="00CD0336">
        <w:rPr>
          <w:sz w:val="28"/>
          <w:szCs w:val="28"/>
        </w:rPr>
        <w:t>Не менее важным аспектом служит грамотно структурированное распределение функций между сотрудниками различного уровня, что способствует четкому разграничению сферы ответственности и снижению дублирования усилий. Особое внимание должно уделяться техническому оснащению рабочих мест специалистов – от секретарей и архивистов до канцелярских работников, для чего используются современные компьютеры и высокопроизводительное офисное оборудование. Подобный комплекс мероприятий служит фундаментом для бесперебойного и оперативного документооборота на предприятии</w:t>
      </w:r>
      <w:r w:rsidRPr="004347D7">
        <w:rPr>
          <w:sz w:val="28"/>
        </w:rPr>
        <w:t>.</w:t>
      </w:r>
    </w:p>
    <w:p w14:paraId="4C6DAAB4" w14:textId="3624ECCA" w:rsidR="00486B55" w:rsidRPr="00B14FAD" w:rsidRDefault="00486B55" w:rsidP="00486B55">
      <w:pPr>
        <w:spacing w:line="360" w:lineRule="auto"/>
        <w:ind w:firstLine="709"/>
        <w:jc w:val="both"/>
        <w:rPr>
          <w:sz w:val="28"/>
          <w:szCs w:val="28"/>
        </w:rPr>
      </w:pPr>
      <w:r w:rsidRPr="00B14FAD">
        <w:rPr>
          <w:sz w:val="28"/>
          <w:szCs w:val="28"/>
        </w:rPr>
        <w:t xml:space="preserve">Таким образом, сотрудник в области документирования управленческой деятельности и организация работы с документами </w:t>
      </w:r>
      <w:r>
        <w:rPr>
          <w:sz w:val="28"/>
          <w:szCs w:val="28"/>
        </w:rPr>
        <w:t>должны обладать следующими компетенциями</w:t>
      </w:r>
      <w:r w:rsidRPr="00B14FAD">
        <w:rPr>
          <w:sz w:val="28"/>
          <w:szCs w:val="28"/>
        </w:rPr>
        <w:t xml:space="preserve">: </w:t>
      </w:r>
    </w:p>
    <w:p w14:paraId="263A8BCA" w14:textId="77777777" w:rsidR="00486B55" w:rsidRPr="00B14FAD" w:rsidRDefault="00486B55" w:rsidP="00486B55">
      <w:pPr>
        <w:pStyle w:val="a5"/>
        <w:numPr>
          <w:ilvl w:val="0"/>
          <w:numId w:val="41"/>
        </w:numPr>
        <w:spacing w:line="360" w:lineRule="auto"/>
        <w:jc w:val="both"/>
        <w:rPr>
          <w:sz w:val="28"/>
          <w:szCs w:val="28"/>
        </w:rPr>
      </w:pPr>
      <w:r>
        <w:rPr>
          <w:sz w:val="28"/>
          <w:szCs w:val="28"/>
        </w:rPr>
        <w:t>в</w:t>
      </w:r>
      <w:r w:rsidRPr="00B14FAD">
        <w:rPr>
          <w:sz w:val="28"/>
          <w:szCs w:val="28"/>
        </w:rPr>
        <w:t>ыбирать</w:t>
      </w:r>
      <w:r>
        <w:rPr>
          <w:sz w:val="28"/>
          <w:szCs w:val="28"/>
        </w:rPr>
        <w:t xml:space="preserve"> </w:t>
      </w:r>
      <w:r w:rsidRPr="00B14FAD">
        <w:rPr>
          <w:sz w:val="28"/>
          <w:szCs w:val="28"/>
        </w:rPr>
        <w:t>способы</w:t>
      </w:r>
      <w:r>
        <w:rPr>
          <w:sz w:val="28"/>
          <w:szCs w:val="28"/>
        </w:rPr>
        <w:t xml:space="preserve"> </w:t>
      </w:r>
      <w:r w:rsidRPr="00B14FAD">
        <w:rPr>
          <w:sz w:val="28"/>
          <w:szCs w:val="28"/>
        </w:rPr>
        <w:t>решения</w:t>
      </w:r>
      <w:r w:rsidRPr="00B14FAD">
        <w:rPr>
          <w:sz w:val="28"/>
          <w:szCs w:val="28"/>
        </w:rPr>
        <w:tab/>
        <w:t>задач</w:t>
      </w:r>
      <w:r w:rsidRPr="00B14FAD">
        <w:rPr>
          <w:sz w:val="28"/>
          <w:szCs w:val="28"/>
        </w:rPr>
        <w:tab/>
        <w:t>профессиональной</w:t>
      </w:r>
      <w:r>
        <w:rPr>
          <w:sz w:val="28"/>
          <w:szCs w:val="28"/>
        </w:rPr>
        <w:t xml:space="preserve"> </w:t>
      </w:r>
      <w:r w:rsidRPr="00B14FAD">
        <w:rPr>
          <w:sz w:val="28"/>
          <w:szCs w:val="28"/>
        </w:rPr>
        <w:t>деятельности применительно к различным контекстам</w:t>
      </w:r>
      <w:r>
        <w:rPr>
          <w:sz w:val="28"/>
          <w:szCs w:val="28"/>
        </w:rPr>
        <w:t>;</w:t>
      </w:r>
    </w:p>
    <w:p w14:paraId="2F119A67" w14:textId="77777777" w:rsidR="00486B55" w:rsidRPr="00B14FAD" w:rsidRDefault="00486B55" w:rsidP="00486B55">
      <w:pPr>
        <w:pStyle w:val="a5"/>
        <w:numPr>
          <w:ilvl w:val="0"/>
          <w:numId w:val="41"/>
        </w:numPr>
        <w:spacing w:line="360" w:lineRule="auto"/>
        <w:jc w:val="both"/>
        <w:rPr>
          <w:sz w:val="28"/>
          <w:szCs w:val="28"/>
        </w:rPr>
      </w:pPr>
      <w:r w:rsidRPr="00B14FAD">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sz w:val="28"/>
          <w:szCs w:val="28"/>
        </w:rPr>
        <w:t>;</w:t>
      </w:r>
    </w:p>
    <w:p w14:paraId="515D28F9" w14:textId="77777777" w:rsidR="00486B55" w:rsidRPr="00B14FAD" w:rsidRDefault="00486B55" w:rsidP="00486B55">
      <w:pPr>
        <w:pStyle w:val="a5"/>
        <w:numPr>
          <w:ilvl w:val="0"/>
          <w:numId w:val="41"/>
        </w:numPr>
        <w:spacing w:line="360" w:lineRule="auto"/>
        <w:jc w:val="both"/>
        <w:rPr>
          <w:sz w:val="28"/>
          <w:szCs w:val="28"/>
        </w:rPr>
      </w:pPr>
      <w:r w:rsidRPr="00B14FAD">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Pr>
          <w:sz w:val="28"/>
          <w:szCs w:val="28"/>
        </w:rPr>
        <w:t>;</w:t>
      </w:r>
    </w:p>
    <w:p w14:paraId="7DF9C433" w14:textId="77777777" w:rsidR="00486B55" w:rsidRPr="00B14FAD" w:rsidRDefault="00486B55" w:rsidP="00486B55">
      <w:pPr>
        <w:pStyle w:val="a5"/>
        <w:numPr>
          <w:ilvl w:val="0"/>
          <w:numId w:val="41"/>
        </w:numPr>
        <w:spacing w:line="360" w:lineRule="auto"/>
        <w:jc w:val="both"/>
        <w:rPr>
          <w:sz w:val="28"/>
          <w:szCs w:val="28"/>
        </w:rPr>
      </w:pPr>
      <w:r w:rsidRPr="00B14FAD">
        <w:rPr>
          <w:sz w:val="28"/>
          <w:szCs w:val="28"/>
        </w:rPr>
        <w:t>эффективно взаимодействовать и работать в коллективе и команде</w:t>
      </w:r>
    </w:p>
    <w:p w14:paraId="71E8E05F" w14:textId="77777777" w:rsidR="00486B55" w:rsidRPr="00B14FAD" w:rsidRDefault="00486B55" w:rsidP="00486B55">
      <w:pPr>
        <w:pStyle w:val="a5"/>
        <w:numPr>
          <w:ilvl w:val="0"/>
          <w:numId w:val="41"/>
        </w:numPr>
        <w:spacing w:line="360" w:lineRule="auto"/>
        <w:jc w:val="both"/>
        <w:rPr>
          <w:sz w:val="28"/>
          <w:szCs w:val="28"/>
        </w:rPr>
      </w:pPr>
      <w:r w:rsidRPr="00B14FAD">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szCs w:val="28"/>
        </w:rPr>
        <w:t>;</w:t>
      </w:r>
    </w:p>
    <w:p w14:paraId="0DF4827E" w14:textId="77777777" w:rsidR="00486B55" w:rsidRDefault="00486B55" w:rsidP="00486B55">
      <w:pPr>
        <w:pStyle w:val="a5"/>
        <w:numPr>
          <w:ilvl w:val="0"/>
          <w:numId w:val="41"/>
        </w:numPr>
        <w:spacing w:line="360" w:lineRule="auto"/>
        <w:jc w:val="both"/>
        <w:rPr>
          <w:sz w:val="28"/>
          <w:szCs w:val="28"/>
        </w:rPr>
      </w:pPr>
      <w:r w:rsidRPr="00B14FAD">
        <w:rPr>
          <w:sz w:val="28"/>
          <w:szCs w:val="28"/>
        </w:rPr>
        <w:t>пользоваться профессиональной документацией на государственном и иностранном языках</w:t>
      </w:r>
      <w:r>
        <w:rPr>
          <w:sz w:val="28"/>
          <w:szCs w:val="28"/>
        </w:rPr>
        <w:t>;</w:t>
      </w:r>
    </w:p>
    <w:p w14:paraId="783ED77D" w14:textId="77777777" w:rsidR="00486B55" w:rsidRPr="00B14FAD" w:rsidRDefault="00486B55" w:rsidP="00486B55">
      <w:pPr>
        <w:pStyle w:val="a5"/>
        <w:numPr>
          <w:ilvl w:val="0"/>
          <w:numId w:val="41"/>
        </w:numPr>
        <w:spacing w:line="360" w:lineRule="auto"/>
        <w:jc w:val="both"/>
        <w:rPr>
          <w:sz w:val="28"/>
          <w:szCs w:val="28"/>
        </w:rPr>
      </w:pPr>
      <w:r>
        <w:rPr>
          <w:sz w:val="28"/>
          <w:szCs w:val="28"/>
        </w:rPr>
        <w:t>осуществлять д</w:t>
      </w:r>
      <w:r w:rsidRPr="00B14FAD">
        <w:rPr>
          <w:sz w:val="28"/>
          <w:szCs w:val="28"/>
        </w:rPr>
        <w:t>окументирование управленческой деятельности и организация работы с документами</w:t>
      </w:r>
      <w:r>
        <w:rPr>
          <w:sz w:val="28"/>
          <w:szCs w:val="28"/>
        </w:rPr>
        <w:t>;</w:t>
      </w:r>
    </w:p>
    <w:p w14:paraId="1DDDCDB3" w14:textId="77777777" w:rsidR="00486B55" w:rsidRPr="00B14FAD" w:rsidRDefault="00486B55" w:rsidP="00486B55">
      <w:pPr>
        <w:pStyle w:val="a5"/>
        <w:numPr>
          <w:ilvl w:val="0"/>
          <w:numId w:val="41"/>
        </w:numPr>
        <w:spacing w:line="360" w:lineRule="auto"/>
        <w:jc w:val="both"/>
        <w:rPr>
          <w:sz w:val="28"/>
          <w:szCs w:val="28"/>
        </w:rPr>
      </w:pPr>
      <w:r>
        <w:rPr>
          <w:sz w:val="28"/>
          <w:szCs w:val="28"/>
        </w:rPr>
        <w:t>о</w:t>
      </w:r>
      <w:r w:rsidRPr="00B14FAD">
        <w:rPr>
          <w:sz w:val="28"/>
          <w:szCs w:val="28"/>
        </w:rPr>
        <w:t>существлять прием, первичную обработку и регистрацию поступающей корреспонденции в том числе с использованием автоматизированных систем</w:t>
      </w:r>
      <w:r>
        <w:rPr>
          <w:sz w:val="28"/>
          <w:szCs w:val="28"/>
        </w:rPr>
        <w:t>;</w:t>
      </w:r>
    </w:p>
    <w:p w14:paraId="61290618" w14:textId="77777777" w:rsidR="00486B55" w:rsidRPr="00B14FAD" w:rsidRDefault="00486B55" w:rsidP="00486B55">
      <w:pPr>
        <w:pStyle w:val="a5"/>
        <w:numPr>
          <w:ilvl w:val="0"/>
          <w:numId w:val="41"/>
        </w:numPr>
        <w:spacing w:line="360" w:lineRule="auto"/>
        <w:jc w:val="both"/>
        <w:rPr>
          <w:sz w:val="28"/>
          <w:szCs w:val="28"/>
        </w:rPr>
      </w:pPr>
      <w:r>
        <w:rPr>
          <w:sz w:val="28"/>
          <w:szCs w:val="28"/>
        </w:rPr>
        <w:t>п</w:t>
      </w:r>
      <w:r w:rsidRPr="00B14FAD">
        <w:rPr>
          <w:sz w:val="28"/>
          <w:szCs w:val="28"/>
        </w:rPr>
        <w:t>ередавать документы на исполнение в подразделения с учетом резолюции руководителей организации</w:t>
      </w:r>
      <w:r>
        <w:rPr>
          <w:sz w:val="28"/>
          <w:szCs w:val="28"/>
        </w:rPr>
        <w:t>;</w:t>
      </w:r>
    </w:p>
    <w:p w14:paraId="7DDBBE27" w14:textId="77777777" w:rsidR="00486B55" w:rsidRPr="00B14FAD" w:rsidRDefault="00486B55" w:rsidP="00486B55">
      <w:pPr>
        <w:pStyle w:val="a5"/>
        <w:numPr>
          <w:ilvl w:val="0"/>
          <w:numId w:val="41"/>
        </w:numPr>
        <w:spacing w:line="360" w:lineRule="auto"/>
        <w:jc w:val="both"/>
        <w:rPr>
          <w:sz w:val="28"/>
          <w:szCs w:val="28"/>
        </w:rPr>
      </w:pPr>
      <w:r>
        <w:rPr>
          <w:sz w:val="28"/>
          <w:szCs w:val="28"/>
        </w:rPr>
        <w:t>о</w:t>
      </w:r>
      <w:r w:rsidRPr="00B14FAD">
        <w:rPr>
          <w:sz w:val="28"/>
          <w:szCs w:val="28"/>
        </w:rPr>
        <w:t>существлять контроль исполнения документов в организации, в том числе с использованием автоматизированных систем</w:t>
      </w:r>
      <w:r>
        <w:rPr>
          <w:sz w:val="28"/>
          <w:szCs w:val="28"/>
        </w:rPr>
        <w:t>;</w:t>
      </w:r>
    </w:p>
    <w:p w14:paraId="721ACC89" w14:textId="77777777" w:rsidR="00486B55" w:rsidRPr="00B14FAD" w:rsidRDefault="00486B55" w:rsidP="00486B55">
      <w:pPr>
        <w:pStyle w:val="a5"/>
        <w:numPr>
          <w:ilvl w:val="0"/>
          <w:numId w:val="41"/>
        </w:numPr>
        <w:spacing w:line="360" w:lineRule="auto"/>
        <w:jc w:val="both"/>
        <w:rPr>
          <w:sz w:val="28"/>
          <w:szCs w:val="28"/>
        </w:rPr>
      </w:pPr>
      <w:r>
        <w:rPr>
          <w:sz w:val="28"/>
          <w:szCs w:val="28"/>
        </w:rPr>
        <w:t>в</w:t>
      </w:r>
      <w:r w:rsidRPr="00B14FAD">
        <w:rPr>
          <w:sz w:val="28"/>
          <w:szCs w:val="28"/>
        </w:rPr>
        <w:t>ести базы данных документов организации и справочно-информационную работу по ним</w:t>
      </w:r>
      <w:r>
        <w:rPr>
          <w:sz w:val="28"/>
          <w:szCs w:val="28"/>
        </w:rPr>
        <w:t>;</w:t>
      </w:r>
    </w:p>
    <w:p w14:paraId="0925930B" w14:textId="77777777" w:rsidR="00486B55" w:rsidRPr="00B14FAD" w:rsidRDefault="00486B55" w:rsidP="00486B55">
      <w:pPr>
        <w:pStyle w:val="a5"/>
        <w:numPr>
          <w:ilvl w:val="0"/>
          <w:numId w:val="41"/>
        </w:numPr>
        <w:spacing w:line="360" w:lineRule="auto"/>
        <w:jc w:val="both"/>
        <w:rPr>
          <w:sz w:val="28"/>
          <w:szCs w:val="28"/>
        </w:rPr>
      </w:pPr>
      <w:r>
        <w:rPr>
          <w:sz w:val="28"/>
          <w:szCs w:val="28"/>
        </w:rPr>
        <w:t>о</w:t>
      </w:r>
      <w:r w:rsidRPr="00B14FAD">
        <w:rPr>
          <w:sz w:val="28"/>
          <w:szCs w:val="28"/>
        </w:rPr>
        <w:t>существлять обработку, регистрацию и отправку исходящей документации адресатам, в том числе с использованием автоматизированных систем</w:t>
      </w:r>
      <w:r>
        <w:rPr>
          <w:sz w:val="28"/>
          <w:szCs w:val="28"/>
        </w:rPr>
        <w:t>;</w:t>
      </w:r>
    </w:p>
    <w:p w14:paraId="0186B670" w14:textId="77777777" w:rsidR="00486B55" w:rsidRPr="00B14FAD" w:rsidRDefault="00486B55" w:rsidP="00486B55">
      <w:pPr>
        <w:pStyle w:val="a5"/>
        <w:numPr>
          <w:ilvl w:val="0"/>
          <w:numId w:val="41"/>
        </w:numPr>
        <w:spacing w:line="360" w:lineRule="auto"/>
        <w:jc w:val="both"/>
        <w:rPr>
          <w:sz w:val="28"/>
          <w:szCs w:val="28"/>
        </w:rPr>
      </w:pPr>
      <w:r>
        <w:rPr>
          <w:sz w:val="28"/>
          <w:szCs w:val="28"/>
        </w:rPr>
        <w:t>о</w:t>
      </w:r>
      <w:r w:rsidRPr="00B14FAD">
        <w:rPr>
          <w:sz w:val="28"/>
          <w:szCs w:val="28"/>
        </w:rPr>
        <w:t>существлять составление и оформление служебных документов на основе требований современных нормативных правовых актов</w:t>
      </w:r>
      <w:r>
        <w:rPr>
          <w:sz w:val="28"/>
          <w:szCs w:val="28"/>
        </w:rPr>
        <w:t>.</w:t>
      </w:r>
    </w:p>
    <w:p w14:paraId="281184F6" w14:textId="77777777" w:rsidR="00486B55" w:rsidRPr="00B14FAD" w:rsidRDefault="00486B55" w:rsidP="00486B55">
      <w:pPr>
        <w:pStyle w:val="a5"/>
        <w:numPr>
          <w:ilvl w:val="0"/>
          <w:numId w:val="41"/>
        </w:numPr>
        <w:spacing w:line="360" w:lineRule="auto"/>
        <w:jc w:val="both"/>
        <w:rPr>
          <w:sz w:val="28"/>
          <w:szCs w:val="28"/>
        </w:rPr>
      </w:pPr>
      <w:r w:rsidRPr="00B14FAD">
        <w:rPr>
          <w:sz w:val="28"/>
          <w:szCs w:val="28"/>
        </w:rPr>
        <w:br w:type="page"/>
      </w:r>
    </w:p>
    <w:p w14:paraId="43269388" w14:textId="77777777" w:rsidR="00486B55" w:rsidRPr="00492E6C" w:rsidRDefault="00486B55" w:rsidP="00486B55">
      <w:pPr>
        <w:pStyle w:val="2"/>
        <w:jc w:val="center"/>
        <w:rPr>
          <w:rFonts w:ascii="Times New Roman Полужирный" w:hAnsi="Times New Roman Полужирный" w:cs="Times New Roman"/>
          <w:caps/>
          <w:color w:val="auto"/>
          <w:sz w:val="28"/>
          <w:szCs w:val="28"/>
        </w:rPr>
      </w:pPr>
      <w:bookmarkStart w:id="7" w:name="_Toc208224891"/>
      <w:r w:rsidRPr="00492E6C">
        <w:rPr>
          <w:rFonts w:ascii="Times New Roman Полужирный" w:hAnsi="Times New Roman Полужирный" w:cs="Times New Roman"/>
          <w:caps/>
          <w:color w:val="auto"/>
          <w:sz w:val="28"/>
          <w:szCs w:val="28"/>
        </w:rPr>
        <w:t>ЗАКЛЮЧЕНИЕ</w:t>
      </w:r>
      <w:bookmarkEnd w:id="7"/>
    </w:p>
    <w:p w14:paraId="39F6964B" w14:textId="77777777" w:rsidR="00486B55" w:rsidRPr="00A54122" w:rsidRDefault="00486B55" w:rsidP="00486B55">
      <w:pPr>
        <w:shd w:val="clear" w:color="auto" w:fill="FFFFFF" w:themeFill="background1"/>
        <w:spacing w:line="360" w:lineRule="auto"/>
        <w:ind w:firstLine="567"/>
        <w:jc w:val="both"/>
        <w:rPr>
          <w:bCs/>
          <w:sz w:val="28"/>
          <w:szCs w:val="28"/>
        </w:rPr>
      </w:pPr>
      <w:r w:rsidRPr="00A54122">
        <w:rPr>
          <w:bCs/>
          <w:sz w:val="28"/>
          <w:szCs w:val="28"/>
        </w:rPr>
        <w:t xml:space="preserve"> </w:t>
      </w:r>
    </w:p>
    <w:p w14:paraId="43F0A126" w14:textId="77777777" w:rsidR="00486B55" w:rsidRPr="00492E6C" w:rsidRDefault="00486B55" w:rsidP="00486B55">
      <w:pPr>
        <w:shd w:val="clear" w:color="auto" w:fill="FFFFFF" w:themeFill="background1"/>
        <w:spacing w:line="360" w:lineRule="auto"/>
        <w:ind w:firstLine="567"/>
        <w:jc w:val="both"/>
        <w:rPr>
          <w:sz w:val="28"/>
          <w:szCs w:val="28"/>
        </w:rPr>
      </w:pPr>
      <w:r w:rsidRPr="00A54122">
        <w:rPr>
          <w:bCs/>
          <w:sz w:val="28"/>
          <w:szCs w:val="28"/>
        </w:rPr>
        <w:t xml:space="preserve">Производственная практика </w:t>
      </w:r>
      <w:r w:rsidRPr="00A54122">
        <w:rPr>
          <w:bCs/>
          <w:iCs/>
          <w:color w:val="000000"/>
          <w:sz w:val="28"/>
          <w:szCs w:val="28"/>
        </w:rPr>
        <w:t>по ПМ.0</w:t>
      </w:r>
      <w:r>
        <w:rPr>
          <w:bCs/>
          <w:iCs/>
          <w:color w:val="000000"/>
          <w:sz w:val="28"/>
          <w:szCs w:val="28"/>
        </w:rPr>
        <w:t xml:space="preserve">1 </w:t>
      </w:r>
      <w:r w:rsidRPr="00946DDC">
        <w:rPr>
          <w:bCs/>
          <w:iCs/>
          <w:color w:val="000000"/>
          <w:sz w:val="28"/>
          <w:szCs w:val="28"/>
        </w:rPr>
        <w:t>«</w:t>
      </w:r>
      <w:r w:rsidRPr="002E41FF">
        <w:rPr>
          <w:color w:val="000000"/>
          <w:spacing w:val="-5"/>
          <w:sz w:val="28"/>
          <w:szCs w:val="28"/>
        </w:rPr>
        <w:t>Документирование управленческой деятельности и организация работы с документами</w:t>
      </w:r>
      <w:r w:rsidRPr="00946DDC">
        <w:rPr>
          <w:bCs/>
          <w:iCs/>
          <w:color w:val="000000"/>
          <w:sz w:val="28"/>
          <w:szCs w:val="28"/>
        </w:rPr>
        <w:t>»</w:t>
      </w:r>
      <w:r w:rsidRPr="00A54122">
        <w:rPr>
          <w:bCs/>
          <w:iCs/>
          <w:color w:val="000000"/>
          <w:sz w:val="28"/>
          <w:szCs w:val="28"/>
        </w:rPr>
        <w:t xml:space="preserve"> </w:t>
      </w:r>
      <w:r w:rsidRPr="00A54122">
        <w:rPr>
          <w:color w:val="000000"/>
          <w:sz w:val="28"/>
          <w:szCs w:val="28"/>
        </w:rPr>
        <w:t xml:space="preserve">проходила в </w:t>
      </w:r>
      <w:r>
        <w:rPr>
          <w:sz w:val="28"/>
          <w:szCs w:val="28"/>
        </w:rPr>
        <w:t>АО «Мосгаз»</w:t>
      </w:r>
      <w:r w:rsidRPr="00A54122">
        <w:rPr>
          <w:bCs/>
          <w:sz w:val="28"/>
          <w:szCs w:val="28"/>
        </w:rPr>
        <w:t>.</w:t>
      </w:r>
      <w:r>
        <w:rPr>
          <w:bCs/>
          <w:sz w:val="28"/>
          <w:szCs w:val="28"/>
        </w:rPr>
        <w:t xml:space="preserve"> </w:t>
      </w:r>
      <w:r>
        <w:rPr>
          <w:sz w:val="28"/>
        </w:rPr>
        <w:t>Профессиональные компетенции сотрудника, отвечающего за д</w:t>
      </w:r>
      <w:r w:rsidRPr="002E41FF">
        <w:rPr>
          <w:color w:val="000000"/>
          <w:spacing w:val="-5"/>
          <w:sz w:val="28"/>
          <w:szCs w:val="28"/>
        </w:rPr>
        <w:t>окументирование управленческой деятельности и организация работы с документами</w:t>
      </w:r>
      <w:r>
        <w:rPr>
          <w:color w:val="000000"/>
          <w:spacing w:val="-5"/>
          <w:sz w:val="28"/>
          <w:szCs w:val="28"/>
        </w:rPr>
        <w:t xml:space="preserve"> включает такие </w:t>
      </w:r>
      <w:r w:rsidRPr="00492E6C">
        <w:rPr>
          <w:sz w:val="28"/>
          <w:szCs w:val="28"/>
        </w:rPr>
        <w:t>операции как:</w:t>
      </w:r>
    </w:p>
    <w:p w14:paraId="016309D9" w14:textId="77777777" w:rsidR="00486B55" w:rsidRPr="00492E6C" w:rsidRDefault="00486B55" w:rsidP="00486B55">
      <w:pPr>
        <w:spacing w:line="360" w:lineRule="auto"/>
        <w:ind w:firstLine="709"/>
        <w:jc w:val="both"/>
        <w:rPr>
          <w:sz w:val="28"/>
          <w:szCs w:val="28"/>
        </w:rPr>
      </w:pPr>
      <w:r w:rsidRPr="00492E6C">
        <w:rPr>
          <w:sz w:val="28"/>
          <w:szCs w:val="28"/>
        </w:rPr>
        <w:t>прием и первичная обработка входящих документов;</w:t>
      </w:r>
    </w:p>
    <w:p w14:paraId="4F7D718B" w14:textId="77777777" w:rsidR="00486B55" w:rsidRPr="00492E6C" w:rsidRDefault="00486B55" w:rsidP="00486B55">
      <w:pPr>
        <w:spacing w:line="360" w:lineRule="auto"/>
        <w:ind w:firstLine="709"/>
        <w:jc w:val="both"/>
        <w:rPr>
          <w:sz w:val="28"/>
          <w:szCs w:val="28"/>
        </w:rPr>
      </w:pPr>
      <w:r w:rsidRPr="00492E6C">
        <w:rPr>
          <w:sz w:val="28"/>
          <w:szCs w:val="28"/>
        </w:rPr>
        <w:t>предварительное рассмотрение и сортировка документов на регистрируемые и нерегистрируемые;</w:t>
      </w:r>
    </w:p>
    <w:p w14:paraId="1A79C5AE" w14:textId="77777777" w:rsidR="00486B55" w:rsidRPr="00492E6C" w:rsidRDefault="00486B55" w:rsidP="00486B55">
      <w:pPr>
        <w:spacing w:line="360" w:lineRule="auto"/>
        <w:ind w:firstLine="709"/>
        <w:jc w:val="both"/>
        <w:rPr>
          <w:sz w:val="28"/>
          <w:szCs w:val="28"/>
        </w:rPr>
      </w:pPr>
      <w:r w:rsidRPr="00492E6C">
        <w:rPr>
          <w:sz w:val="28"/>
          <w:szCs w:val="28"/>
        </w:rPr>
        <w:t>подготовка</w:t>
      </w:r>
      <w:r w:rsidRPr="00492E6C">
        <w:rPr>
          <w:sz w:val="28"/>
          <w:szCs w:val="28"/>
        </w:rPr>
        <w:tab/>
        <w:t>входящих</w:t>
      </w:r>
      <w:r w:rsidRPr="00492E6C">
        <w:rPr>
          <w:sz w:val="28"/>
          <w:szCs w:val="28"/>
        </w:rPr>
        <w:tab/>
        <w:t>документов</w:t>
      </w:r>
      <w:r w:rsidRPr="00492E6C">
        <w:rPr>
          <w:sz w:val="28"/>
          <w:szCs w:val="28"/>
        </w:rPr>
        <w:tab/>
        <w:t>для</w:t>
      </w:r>
      <w:r w:rsidRPr="00492E6C">
        <w:rPr>
          <w:sz w:val="28"/>
          <w:szCs w:val="28"/>
        </w:rPr>
        <w:tab/>
        <w:t>рассмотрения руководителем;</w:t>
      </w:r>
    </w:p>
    <w:p w14:paraId="4CA15D88" w14:textId="77777777" w:rsidR="00486B55" w:rsidRPr="00492E6C" w:rsidRDefault="00486B55" w:rsidP="00486B55">
      <w:pPr>
        <w:spacing w:line="360" w:lineRule="auto"/>
        <w:ind w:firstLine="709"/>
        <w:jc w:val="both"/>
        <w:rPr>
          <w:sz w:val="28"/>
          <w:szCs w:val="28"/>
        </w:rPr>
      </w:pPr>
      <w:r w:rsidRPr="00492E6C">
        <w:rPr>
          <w:sz w:val="28"/>
          <w:szCs w:val="28"/>
        </w:rPr>
        <w:t>регистрация входящих документов;</w:t>
      </w:r>
    </w:p>
    <w:p w14:paraId="658E0285" w14:textId="77777777" w:rsidR="00486B55" w:rsidRPr="00492E6C" w:rsidRDefault="00486B55" w:rsidP="00486B55">
      <w:pPr>
        <w:spacing w:line="360" w:lineRule="auto"/>
        <w:ind w:firstLine="709"/>
        <w:jc w:val="both"/>
        <w:rPr>
          <w:sz w:val="28"/>
          <w:szCs w:val="28"/>
        </w:rPr>
      </w:pPr>
      <w:r w:rsidRPr="00492E6C">
        <w:rPr>
          <w:sz w:val="28"/>
          <w:szCs w:val="28"/>
        </w:rPr>
        <w:t>организация доставки документов исполнителям;</w:t>
      </w:r>
    </w:p>
    <w:p w14:paraId="14039989" w14:textId="77777777" w:rsidR="00486B55" w:rsidRPr="00492E6C" w:rsidRDefault="00486B55" w:rsidP="00486B55">
      <w:pPr>
        <w:spacing w:line="360" w:lineRule="auto"/>
        <w:ind w:firstLine="709"/>
        <w:jc w:val="both"/>
        <w:rPr>
          <w:sz w:val="28"/>
          <w:szCs w:val="28"/>
        </w:rPr>
      </w:pPr>
      <w:r w:rsidRPr="00492E6C">
        <w:rPr>
          <w:sz w:val="28"/>
          <w:szCs w:val="28"/>
        </w:rPr>
        <w:t>контроль исполнения документов в организации;</w:t>
      </w:r>
    </w:p>
    <w:p w14:paraId="6925E1DA" w14:textId="77777777" w:rsidR="00486B55" w:rsidRPr="00492E6C" w:rsidRDefault="00486B55" w:rsidP="00486B55">
      <w:pPr>
        <w:spacing w:line="360" w:lineRule="auto"/>
        <w:ind w:firstLine="709"/>
        <w:jc w:val="both"/>
        <w:rPr>
          <w:sz w:val="28"/>
          <w:szCs w:val="28"/>
        </w:rPr>
      </w:pPr>
      <w:r w:rsidRPr="00492E6C">
        <w:rPr>
          <w:sz w:val="28"/>
          <w:szCs w:val="28"/>
        </w:rPr>
        <w:t>ведение базы данных документов организации;</w:t>
      </w:r>
    </w:p>
    <w:p w14:paraId="6D56542A" w14:textId="77777777" w:rsidR="00486B55" w:rsidRPr="00492E6C" w:rsidRDefault="00486B55" w:rsidP="00486B55">
      <w:pPr>
        <w:spacing w:line="360" w:lineRule="auto"/>
        <w:ind w:firstLine="709"/>
        <w:jc w:val="both"/>
        <w:rPr>
          <w:sz w:val="28"/>
          <w:szCs w:val="28"/>
        </w:rPr>
      </w:pPr>
      <w:r w:rsidRPr="00492E6C">
        <w:rPr>
          <w:sz w:val="28"/>
          <w:szCs w:val="28"/>
        </w:rPr>
        <w:t>ведение информационно-справочной работы;</w:t>
      </w:r>
    </w:p>
    <w:p w14:paraId="23E7C5A6" w14:textId="77777777" w:rsidR="00486B55" w:rsidRPr="00492E6C" w:rsidRDefault="00486B55" w:rsidP="00486B55">
      <w:pPr>
        <w:spacing w:line="360" w:lineRule="auto"/>
        <w:ind w:firstLine="709"/>
        <w:jc w:val="both"/>
        <w:rPr>
          <w:sz w:val="28"/>
          <w:szCs w:val="28"/>
        </w:rPr>
      </w:pPr>
      <w:r w:rsidRPr="00492E6C">
        <w:rPr>
          <w:sz w:val="28"/>
          <w:szCs w:val="28"/>
        </w:rPr>
        <w:t>обработка, регистрация и отправка исходящих документов;</w:t>
      </w:r>
    </w:p>
    <w:p w14:paraId="0D96247C" w14:textId="77777777" w:rsidR="00486B55" w:rsidRPr="00492E6C" w:rsidRDefault="00486B55" w:rsidP="00486B55">
      <w:pPr>
        <w:spacing w:line="360" w:lineRule="auto"/>
        <w:ind w:firstLine="709"/>
        <w:jc w:val="both"/>
        <w:rPr>
          <w:sz w:val="28"/>
          <w:szCs w:val="28"/>
        </w:rPr>
      </w:pPr>
      <w:r w:rsidRPr="00492E6C">
        <w:rPr>
          <w:sz w:val="28"/>
          <w:szCs w:val="28"/>
        </w:rPr>
        <w:t>составление и оформление служебных документов;</w:t>
      </w:r>
    </w:p>
    <w:p w14:paraId="54025ED8" w14:textId="77777777" w:rsidR="00486B55" w:rsidRPr="00492E6C" w:rsidRDefault="00486B55" w:rsidP="00486B55">
      <w:pPr>
        <w:spacing w:line="360" w:lineRule="auto"/>
        <w:ind w:firstLine="709"/>
        <w:jc w:val="both"/>
        <w:rPr>
          <w:sz w:val="28"/>
          <w:szCs w:val="28"/>
        </w:rPr>
      </w:pPr>
      <w:r w:rsidRPr="00492E6C">
        <w:rPr>
          <w:sz w:val="28"/>
          <w:szCs w:val="28"/>
        </w:rPr>
        <w:t>проверять правильность доставки корреспонденции; правильность и целостность вложения;</w:t>
      </w:r>
    </w:p>
    <w:p w14:paraId="79FD6E57" w14:textId="77777777" w:rsidR="00486B55" w:rsidRPr="00492E6C" w:rsidRDefault="00486B55" w:rsidP="00486B55">
      <w:pPr>
        <w:spacing w:line="360" w:lineRule="auto"/>
        <w:ind w:firstLine="709"/>
        <w:jc w:val="both"/>
        <w:rPr>
          <w:sz w:val="28"/>
          <w:szCs w:val="28"/>
        </w:rPr>
      </w:pPr>
      <w:r w:rsidRPr="00492E6C">
        <w:rPr>
          <w:sz w:val="28"/>
          <w:szCs w:val="28"/>
        </w:rPr>
        <w:t>оценивать содержание поступивших документов с целью их распределения;</w:t>
      </w:r>
    </w:p>
    <w:p w14:paraId="0A7EF2B3" w14:textId="77777777" w:rsidR="00486B55" w:rsidRPr="00492E6C" w:rsidRDefault="00486B55" w:rsidP="00486B55">
      <w:pPr>
        <w:spacing w:line="360" w:lineRule="auto"/>
        <w:ind w:firstLine="709"/>
        <w:jc w:val="both"/>
        <w:rPr>
          <w:sz w:val="28"/>
          <w:szCs w:val="28"/>
        </w:rPr>
      </w:pPr>
      <w:r w:rsidRPr="00492E6C">
        <w:rPr>
          <w:sz w:val="28"/>
          <w:szCs w:val="28"/>
        </w:rPr>
        <w:t>пользоваться автоматизированными системами учета, регистрации при работе с документами организации;</w:t>
      </w:r>
    </w:p>
    <w:p w14:paraId="43317081" w14:textId="77777777" w:rsidR="00486B55" w:rsidRPr="00492E6C" w:rsidRDefault="00486B55" w:rsidP="00486B55">
      <w:pPr>
        <w:spacing w:line="360" w:lineRule="auto"/>
        <w:ind w:firstLine="709"/>
        <w:jc w:val="both"/>
        <w:rPr>
          <w:sz w:val="28"/>
          <w:szCs w:val="28"/>
        </w:rPr>
      </w:pPr>
      <w:r w:rsidRPr="00492E6C">
        <w:rPr>
          <w:sz w:val="28"/>
          <w:szCs w:val="28"/>
        </w:rPr>
        <w:t>определять маршрут движения конкретного документа и доводить документы до исполнителей в определенные сроки;</w:t>
      </w:r>
    </w:p>
    <w:p w14:paraId="5AB5D689" w14:textId="77777777" w:rsidR="00486B55" w:rsidRPr="00492E6C" w:rsidRDefault="00486B55" w:rsidP="00486B55">
      <w:pPr>
        <w:spacing w:line="360" w:lineRule="auto"/>
        <w:ind w:firstLine="709"/>
        <w:jc w:val="both"/>
        <w:rPr>
          <w:sz w:val="28"/>
          <w:szCs w:val="28"/>
        </w:rPr>
      </w:pPr>
      <w:r w:rsidRPr="00492E6C">
        <w:rPr>
          <w:sz w:val="28"/>
          <w:szCs w:val="28"/>
        </w:rPr>
        <w:t>работать со всей совокупностью информационно- документационных ресурсов организации;</w:t>
      </w:r>
    </w:p>
    <w:p w14:paraId="0CF41F2A" w14:textId="77777777" w:rsidR="00486B55" w:rsidRPr="00492E6C" w:rsidRDefault="00486B55" w:rsidP="00486B55">
      <w:pPr>
        <w:spacing w:line="360" w:lineRule="auto"/>
        <w:ind w:firstLine="709"/>
        <w:jc w:val="both"/>
        <w:rPr>
          <w:sz w:val="28"/>
          <w:szCs w:val="28"/>
        </w:rPr>
      </w:pPr>
      <w:r w:rsidRPr="00492E6C">
        <w:rPr>
          <w:sz w:val="28"/>
          <w:szCs w:val="28"/>
        </w:rPr>
        <w:t>вести учет прохождения документальных материалов;</w:t>
      </w:r>
    </w:p>
    <w:p w14:paraId="0C5C3620" w14:textId="77777777" w:rsidR="00486B55" w:rsidRPr="00492E6C" w:rsidRDefault="00486B55" w:rsidP="00486B55">
      <w:pPr>
        <w:spacing w:line="360" w:lineRule="auto"/>
        <w:ind w:firstLine="709"/>
        <w:jc w:val="both"/>
        <w:rPr>
          <w:sz w:val="28"/>
          <w:szCs w:val="28"/>
        </w:rPr>
      </w:pPr>
      <w:r w:rsidRPr="00492E6C">
        <w:rPr>
          <w:sz w:val="28"/>
          <w:szCs w:val="28"/>
        </w:rPr>
        <w:t>постановка документа на контроль.</w:t>
      </w:r>
    </w:p>
    <w:p w14:paraId="48950F04" w14:textId="77777777" w:rsidR="00486B55" w:rsidRPr="00CD0336" w:rsidRDefault="00486B55" w:rsidP="00486B55">
      <w:pPr>
        <w:spacing w:line="360" w:lineRule="auto"/>
        <w:ind w:firstLine="709"/>
        <w:jc w:val="both"/>
        <w:rPr>
          <w:sz w:val="28"/>
          <w:szCs w:val="28"/>
        </w:rPr>
      </w:pPr>
      <w:r>
        <w:rPr>
          <w:sz w:val="28"/>
          <w:szCs w:val="28"/>
        </w:rPr>
        <w:t>Повышение</w:t>
      </w:r>
      <w:r w:rsidRPr="00CD0336">
        <w:rPr>
          <w:sz w:val="28"/>
          <w:szCs w:val="28"/>
        </w:rPr>
        <w:t xml:space="preserve"> производственной результативности непосредственно связано с усовершенствованием системы документационного обеспечения управления. В современных условиях практическое воплощение данного процесса предполагает последовательное соблюдение ряда ключевых положений, среди которых лидирующими признаются: обеспечение безупречного качества составляемых документов, рационализация документооборота посредством устранения избыточного копирования или ненужных процедур, а также максимальная оперативность на каждом этапе подготовки и движения документации.</w:t>
      </w:r>
    </w:p>
    <w:p w14:paraId="196DD86F" w14:textId="77777777" w:rsidR="00486B55" w:rsidRDefault="00486B55" w:rsidP="00486B55">
      <w:pPr>
        <w:spacing w:line="360" w:lineRule="auto"/>
        <w:ind w:firstLine="709"/>
        <w:jc w:val="both"/>
        <w:rPr>
          <w:sz w:val="28"/>
          <w:szCs w:val="28"/>
        </w:rPr>
      </w:pPr>
      <w:r w:rsidRPr="00CD0336">
        <w:rPr>
          <w:sz w:val="28"/>
          <w:szCs w:val="28"/>
        </w:rPr>
        <w:t xml:space="preserve">Для создания оптимальных предпосылок высокой эффективности функционирования системы ДОУ целесообразно реализовать несколько значимых административных инициатив. К их числу относится внедрение прогрессивных сетевых технологий и организацию компьютерных сетей, что позволяет ускорить передачу и обработку информации. </w:t>
      </w:r>
    </w:p>
    <w:p w14:paraId="2614D4D8" w14:textId="77777777" w:rsidR="00486B55" w:rsidRDefault="00486B55" w:rsidP="00486B55">
      <w:pPr>
        <w:widowControl/>
        <w:autoSpaceDE/>
        <w:autoSpaceDN/>
        <w:adjustRightInd/>
        <w:spacing w:line="360" w:lineRule="auto"/>
        <w:ind w:firstLine="709"/>
        <w:jc w:val="both"/>
      </w:pPr>
      <w:r w:rsidRPr="00CD0336">
        <w:rPr>
          <w:sz w:val="28"/>
          <w:szCs w:val="28"/>
        </w:rPr>
        <w:t>Не менее важным аспектом служит грамотно структурированное распределение функций между сотрудниками различного уровня, что способствует четкому разграничению сферы ответственности и снижению дублирования усилий. Особое внимание должно уделяться техническому оснащению рабочих мест специалистов – от секретарей и архивистов до канцелярских работников, для чего используются современные компьютеры и высокопроизводительное офисное оборудование. Подобный комплекс мероприятий служит фундаментом для бесперебойного и оперативного документооборота на предприятии</w:t>
      </w:r>
      <w:r w:rsidRPr="004347D7">
        <w:rPr>
          <w:sz w:val="28"/>
        </w:rPr>
        <w:t>.</w:t>
      </w:r>
    </w:p>
    <w:p w14:paraId="2AF23D03" w14:textId="77777777" w:rsidR="00486B55" w:rsidRPr="00030452" w:rsidRDefault="00486B55" w:rsidP="0045313A">
      <w:pPr>
        <w:pStyle w:val="a5"/>
        <w:spacing w:line="360" w:lineRule="auto"/>
        <w:jc w:val="both"/>
        <w:rPr>
          <w:bCs/>
          <w:sz w:val="28"/>
          <w:szCs w:val="28"/>
        </w:rPr>
      </w:pPr>
    </w:p>
    <w:sectPr w:rsidR="00486B55" w:rsidRPr="00030452" w:rsidSect="00694607">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064B" w14:textId="77777777" w:rsidR="00784A2C" w:rsidRDefault="00784A2C" w:rsidP="00CE7DE4">
      <w:r>
        <w:separator/>
      </w:r>
    </w:p>
  </w:endnote>
  <w:endnote w:type="continuationSeparator" w:id="0">
    <w:p w14:paraId="7B0B224D" w14:textId="77777777" w:rsidR="00784A2C" w:rsidRDefault="00784A2C" w:rsidP="00C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22803"/>
      <w:docPartObj>
        <w:docPartGallery w:val="Page Numbers (Bottom of Page)"/>
        <w:docPartUnique/>
      </w:docPartObj>
    </w:sdtPr>
    <w:sdtEndPr/>
    <w:sdtContent>
      <w:p w14:paraId="3C8AD47E" w14:textId="549FC0F6" w:rsidR="00E572FA" w:rsidRDefault="00E572FA">
        <w:pPr>
          <w:pStyle w:val="af6"/>
          <w:jc w:val="center"/>
        </w:pPr>
        <w:r>
          <w:fldChar w:fldCharType="begin"/>
        </w:r>
        <w:r>
          <w:instrText>PAGE   \* MERGEFORMAT</w:instrText>
        </w:r>
        <w:r>
          <w:fldChar w:fldCharType="separate"/>
        </w:r>
        <w:r w:rsidR="00AA5831">
          <w:rPr>
            <w:noProof/>
          </w:rPr>
          <w:t>2</w:t>
        </w:r>
        <w:r>
          <w:fldChar w:fldCharType="end"/>
        </w:r>
      </w:p>
    </w:sdtContent>
  </w:sdt>
  <w:p w14:paraId="3506AD42" w14:textId="77777777" w:rsidR="00E572FA" w:rsidRDefault="00E572FA">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A7D3" w14:textId="77777777" w:rsidR="00784A2C" w:rsidRDefault="00784A2C" w:rsidP="00CE7DE4">
      <w:r>
        <w:separator/>
      </w:r>
    </w:p>
  </w:footnote>
  <w:footnote w:type="continuationSeparator" w:id="0">
    <w:p w14:paraId="25463795" w14:textId="77777777" w:rsidR="00784A2C" w:rsidRDefault="00784A2C" w:rsidP="00CE7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A3"/>
    <w:multiLevelType w:val="hybridMultilevel"/>
    <w:tmpl w:val="72688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7169D7"/>
    <w:multiLevelType w:val="hybridMultilevel"/>
    <w:tmpl w:val="6428BBBA"/>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9350D9"/>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8375E3"/>
    <w:multiLevelType w:val="hybridMultilevel"/>
    <w:tmpl w:val="BCBCEBB6"/>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581316C"/>
    <w:multiLevelType w:val="multilevel"/>
    <w:tmpl w:val="822E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E4678"/>
    <w:multiLevelType w:val="hybridMultilevel"/>
    <w:tmpl w:val="6902FC42"/>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D87241"/>
    <w:multiLevelType w:val="hybridMultilevel"/>
    <w:tmpl w:val="02D64786"/>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575D14"/>
    <w:multiLevelType w:val="hybridMultilevel"/>
    <w:tmpl w:val="2612C5AC"/>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6FA5887"/>
    <w:multiLevelType w:val="hybridMultilevel"/>
    <w:tmpl w:val="E1703A0A"/>
    <w:lvl w:ilvl="0" w:tplc="0EB80016">
      <w:start w:val="1"/>
      <w:numFmt w:val="decimal"/>
      <w:lvlText w:val="%1."/>
      <w:lvlJc w:val="left"/>
      <w:pPr>
        <w:tabs>
          <w:tab w:val="num" w:pos="720"/>
        </w:tabs>
        <w:ind w:left="720" w:hanging="360"/>
      </w:pPr>
    </w:lvl>
    <w:lvl w:ilvl="1" w:tplc="A672D2E4" w:tentative="1">
      <w:start w:val="1"/>
      <w:numFmt w:val="decimal"/>
      <w:lvlText w:val="%2."/>
      <w:lvlJc w:val="left"/>
      <w:pPr>
        <w:tabs>
          <w:tab w:val="num" w:pos="1440"/>
        </w:tabs>
        <w:ind w:left="1440" w:hanging="360"/>
      </w:pPr>
    </w:lvl>
    <w:lvl w:ilvl="2" w:tplc="F8DCBF1C" w:tentative="1">
      <w:start w:val="1"/>
      <w:numFmt w:val="decimal"/>
      <w:lvlText w:val="%3."/>
      <w:lvlJc w:val="left"/>
      <w:pPr>
        <w:tabs>
          <w:tab w:val="num" w:pos="2160"/>
        </w:tabs>
        <w:ind w:left="2160" w:hanging="360"/>
      </w:pPr>
    </w:lvl>
    <w:lvl w:ilvl="3" w:tplc="0B62FF1C" w:tentative="1">
      <w:start w:val="1"/>
      <w:numFmt w:val="decimal"/>
      <w:lvlText w:val="%4."/>
      <w:lvlJc w:val="left"/>
      <w:pPr>
        <w:tabs>
          <w:tab w:val="num" w:pos="2880"/>
        </w:tabs>
        <w:ind w:left="2880" w:hanging="360"/>
      </w:pPr>
    </w:lvl>
    <w:lvl w:ilvl="4" w:tplc="58148546" w:tentative="1">
      <w:start w:val="1"/>
      <w:numFmt w:val="decimal"/>
      <w:lvlText w:val="%5."/>
      <w:lvlJc w:val="left"/>
      <w:pPr>
        <w:tabs>
          <w:tab w:val="num" w:pos="3600"/>
        </w:tabs>
        <w:ind w:left="3600" w:hanging="360"/>
      </w:pPr>
    </w:lvl>
    <w:lvl w:ilvl="5" w:tplc="348898F2" w:tentative="1">
      <w:start w:val="1"/>
      <w:numFmt w:val="decimal"/>
      <w:lvlText w:val="%6."/>
      <w:lvlJc w:val="left"/>
      <w:pPr>
        <w:tabs>
          <w:tab w:val="num" w:pos="4320"/>
        </w:tabs>
        <w:ind w:left="4320" w:hanging="360"/>
      </w:pPr>
    </w:lvl>
    <w:lvl w:ilvl="6" w:tplc="F02EA41C" w:tentative="1">
      <w:start w:val="1"/>
      <w:numFmt w:val="decimal"/>
      <w:lvlText w:val="%7."/>
      <w:lvlJc w:val="left"/>
      <w:pPr>
        <w:tabs>
          <w:tab w:val="num" w:pos="5040"/>
        </w:tabs>
        <w:ind w:left="5040" w:hanging="360"/>
      </w:pPr>
    </w:lvl>
    <w:lvl w:ilvl="7" w:tplc="47C84964" w:tentative="1">
      <w:start w:val="1"/>
      <w:numFmt w:val="decimal"/>
      <w:lvlText w:val="%8."/>
      <w:lvlJc w:val="left"/>
      <w:pPr>
        <w:tabs>
          <w:tab w:val="num" w:pos="5760"/>
        </w:tabs>
        <w:ind w:left="5760" w:hanging="360"/>
      </w:pPr>
    </w:lvl>
    <w:lvl w:ilvl="8" w:tplc="F6D864F4" w:tentative="1">
      <w:start w:val="1"/>
      <w:numFmt w:val="decimal"/>
      <w:lvlText w:val="%9."/>
      <w:lvlJc w:val="left"/>
      <w:pPr>
        <w:tabs>
          <w:tab w:val="num" w:pos="6480"/>
        </w:tabs>
        <w:ind w:left="6480" w:hanging="360"/>
      </w:pPr>
    </w:lvl>
  </w:abstractNum>
  <w:abstractNum w:abstractNumId="9" w15:restartNumberingAfterBreak="0">
    <w:nsid w:val="39E2471D"/>
    <w:multiLevelType w:val="multilevel"/>
    <w:tmpl w:val="F476015C"/>
    <w:lvl w:ilvl="0">
      <w:start w:val="1"/>
      <w:numFmt w:val="bullet"/>
      <w:lvlText w:val=""/>
      <w:lvlJc w:val="left"/>
      <w:pPr>
        <w:ind w:left="644" w:hanging="360"/>
      </w:pPr>
      <w:rPr>
        <w:rFonts w:ascii="Symbol" w:hAnsi="Symbol" w:hint="default"/>
        <w:sz w:val="24"/>
        <w:szCs w:val="24"/>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sz w:val="20"/>
      </w:rPr>
    </w:lvl>
    <w:lvl w:ilvl="3">
      <w:start w:val="1"/>
      <w:numFmt w:val="decimal"/>
      <w:lvlText w:val="%1.%2.%3.%4."/>
      <w:lvlJc w:val="left"/>
      <w:pPr>
        <w:ind w:left="1728" w:hanging="648"/>
      </w:pPr>
      <w:rPr>
        <w:rFonts w:cs="Times New Roman" w:hint="default"/>
        <w:sz w:val="20"/>
      </w:rPr>
    </w:lvl>
    <w:lvl w:ilvl="4">
      <w:start w:val="1"/>
      <w:numFmt w:val="decimal"/>
      <w:lvlText w:val="%1.%2.%3.%4.%5."/>
      <w:lvlJc w:val="left"/>
      <w:pPr>
        <w:ind w:left="2232" w:hanging="792"/>
      </w:pPr>
      <w:rPr>
        <w:rFonts w:cs="Times New Roman" w:hint="default"/>
        <w:sz w:val="20"/>
      </w:rPr>
    </w:lvl>
    <w:lvl w:ilvl="5">
      <w:start w:val="1"/>
      <w:numFmt w:val="decimal"/>
      <w:lvlText w:val="%1.%2.%3.%4.%5.%6."/>
      <w:lvlJc w:val="left"/>
      <w:pPr>
        <w:ind w:left="2736" w:hanging="936"/>
      </w:pPr>
      <w:rPr>
        <w:rFonts w:cs="Times New Roman" w:hint="default"/>
        <w:sz w:val="20"/>
      </w:rPr>
    </w:lvl>
    <w:lvl w:ilvl="6">
      <w:start w:val="1"/>
      <w:numFmt w:val="decimal"/>
      <w:lvlText w:val="%1.%2.%3.%4.%5.%6.%7."/>
      <w:lvlJc w:val="left"/>
      <w:pPr>
        <w:ind w:left="3240" w:hanging="1080"/>
      </w:pPr>
      <w:rPr>
        <w:rFonts w:cs="Times New Roman" w:hint="default"/>
        <w:sz w:val="20"/>
      </w:rPr>
    </w:lvl>
    <w:lvl w:ilvl="7">
      <w:start w:val="1"/>
      <w:numFmt w:val="decimal"/>
      <w:lvlText w:val="%1.%2.%3.%4.%5.%6.%7.%8."/>
      <w:lvlJc w:val="left"/>
      <w:pPr>
        <w:ind w:left="3744" w:hanging="1224"/>
      </w:pPr>
      <w:rPr>
        <w:rFonts w:cs="Times New Roman" w:hint="default"/>
        <w:sz w:val="20"/>
      </w:rPr>
    </w:lvl>
    <w:lvl w:ilvl="8">
      <w:start w:val="1"/>
      <w:numFmt w:val="decimal"/>
      <w:lvlText w:val="%1.%2.%3.%4.%5.%6.%7.%8.%9."/>
      <w:lvlJc w:val="left"/>
      <w:pPr>
        <w:ind w:left="4320" w:hanging="1440"/>
      </w:pPr>
      <w:rPr>
        <w:rFonts w:cs="Times New Roman" w:hint="default"/>
        <w:sz w:val="20"/>
      </w:rPr>
    </w:lvl>
  </w:abstractNum>
  <w:abstractNum w:abstractNumId="10" w15:restartNumberingAfterBreak="0">
    <w:nsid w:val="3D6A40DD"/>
    <w:multiLevelType w:val="hybridMultilevel"/>
    <w:tmpl w:val="1B84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2A3031"/>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2F6252"/>
    <w:multiLevelType w:val="hybridMultilevel"/>
    <w:tmpl w:val="C9AE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21A1E"/>
    <w:multiLevelType w:val="hybridMultilevel"/>
    <w:tmpl w:val="55540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48356A"/>
    <w:multiLevelType w:val="hybridMultilevel"/>
    <w:tmpl w:val="CA582492"/>
    <w:lvl w:ilvl="0" w:tplc="44F852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BE00E05"/>
    <w:multiLevelType w:val="hybridMultilevel"/>
    <w:tmpl w:val="271E3742"/>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0F16A5C"/>
    <w:multiLevelType w:val="hybridMultilevel"/>
    <w:tmpl w:val="3D02FBA2"/>
    <w:lvl w:ilvl="0" w:tplc="4466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A53926"/>
    <w:multiLevelType w:val="hybridMultilevel"/>
    <w:tmpl w:val="0908C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4E2601"/>
    <w:multiLevelType w:val="hybridMultilevel"/>
    <w:tmpl w:val="409C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DA08C2"/>
    <w:multiLevelType w:val="hybridMultilevel"/>
    <w:tmpl w:val="455A2426"/>
    <w:lvl w:ilvl="0" w:tplc="44664A66">
      <w:numFmt w:val="bullet"/>
      <w:lvlText w:val="•"/>
      <w:lvlJc w:val="left"/>
      <w:pPr>
        <w:ind w:left="1287"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59504A6"/>
    <w:multiLevelType w:val="multilevel"/>
    <w:tmpl w:val="003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2A1434"/>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B092BF2"/>
    <w:multiLevelType w:val="hybridMultilevel"/>
    <w:tmpl w:val="C80639A0"/>
    <w:lvl w:ilvl="0" w:tplc="06FC5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5D0256"/>
    <w:multiLevelType w:val="hybridMultilevel"/>
    <w:tmpl w:val="7C4E33B8"/>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FCA0429"/>
    <w:multiLevelType w:val="hybridMultilevel"/>
    <w:tmpl w:val="7D78E25E"/>
    <w:lvl w:ilvl="0" w:tplc="62C206E2">
      <w:start w:val="1"/>
      <w:numFmt w:val="decimal"/>
      <w:lvlText w:val="%1."/>
      <w:lvlJc w:val="left"/>
      <w:pPr>
        <w:tabs>
          <w:tab w:val="num" w:pos="720"/>
        </w:tabs>
        <w:ind w:left="720" w:hanging="360"/>
      </w:pPr>
    </w:lvl>
    <w:lvl w:ilvl="1" w:tplc="5EDE0202" w:tentative="1">
      <w:start w:val="1"/>
      <w:numFmt w:val="decimal"/>
      <w:lvlText w:val="%2."/>
      <w:lvlJc w:val="left"/>
      <w:pPr>
        <w:tabs>
          <w:tab w:val="num" w:pos="1440"/>
        </w:tabs>
        <w:ind w:left="1440" w:hanging="360"/>
      </w:pPr>
    </w:lvl>
    <w:lvl w:ilvl="2" w:tplc="59742ADC" w:tentative="1">
      <w:start w:val="1"/>
      <w:numFmt w:val="decimal"/>
      <w:lvlText w:val="%3."/>
      <w:lvlJc w:val="left"/>
      <w:pPr>
        <w:tabs>
          <w:tab w:val="num" w:pos="2160"/>
        </w:tabs>
        <w:ind w:left="2160" w:hanging="360"/>
      </w:pPr>
    </w:lvl>
    <w:lvl w:ilvl="3" w:tplc="9A96046C" w:tentative="1">
      <w:start w:val="1"/>
      <w:numFmt w:val="decimal"/>
      <w:lvlText w:val="%4."/>
      <w:lvlJc w:val="left"/>
      <w:pPr>
        <w:tabs>
          <w:tab w:val="num" w:pos="2880"/>
        </w:tabs>
        <w:ind w:left="2880" w:hanging="360"/>
      </w:pPr>
    </w:lvl>
    <w:lvl w:ilvl="4" w:tplc="0972D7D8" w:tentative="1">
      <w:start w:val="1"/>
      <w:numFmt w:val="decimal"/>
      <w:lvlText w:val="%5."/>
      <w:lvlJc w:val="left"/>
      <w:pPr>
        <w:tabs>
          <w:tab w:val="num" w:pos="3600"/>
        </w:tabs>
        <w:ind w:left="3600" w:hanging="360"/>
      </w:pPr>
    </w:lvl>
    <w:lvl w:ilvl="5" w:tplc="1F1E4CDA" w:tentative="1">
      <w:start w:val="1"/>
      <w:numFmt w:val="decimal"/>
      <w:lvlText w:val="%6."/>
      <w:lvlJc w:val="left"/>
      <w:pPr>
        <w:tabs>
          <w:tab w:val="num" w:pos="4320"/>
        </w:tabs>
        <w:ind w:left="4320" w:hanging="360"/>
      </w:pPr>
    </w:lvl>
    <w:lvl w:ilvl="6" w:tplc="D06E9EB2" w:tentative="1">
      <w:start w:val="1"/>
      <w:numFmt w:val="decimal"/>
      <w:lvlText w:val="%7."/>
      <w:lvlJc w:val="left"/>
      <w:pPr>
        <w:tabs>
          <w:tab w:val="num" w:pos="5040"/>
        </w:tabs>
        <w:ind w:left="5040" w:hanging="360"/>
      </w:pPr>
    </w:lvl>
    <w:lvl w:ilvl="7" w:tplc="AF6432F6" w:tentative="1">
      <w:start w:val="1"/>
      <w:numFmt w:val="decimal"/>
      <w:lvlText w:val="%8."/>
      <w:lvlJc w:val="left"/>
      <w:pPr>
        <w:tabs>
          <w:tab w:val="num" w:pos="5760"/>
        </w:tabs>
        <w:ind w:left="5760" w:hanging="360"/>
      </w:pPr>
    </w:lvl>
    <w:lvl w:ilvl="8" w:tplc="5846D624" w:tentative="1">
      <w:start w:val="1"/>
      <w:numFmt w:val="decimal"/>
      <w:lvlText w:val="%9."/>
      <w:lvlJc w:val="left"/>
      <w:pPr>
        <w:tabs>
          <w:tab w:val="num" w:pos="6480"/>
        </w:tabs>
        <w:ind w:left="6480" w:hanging="360"/>
      </w:pPr>
    </w:lvl>
  </w:abstractNum>
  <w:abstractNum w:abstractNumId="25" w15:restartNumberingAfterBreak="0">
    <w:nsid w:val="6150146E"/>
    <w:multiLevelType w:val="multilevel"/>
    <w:tmpl w:val="C810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17DF8"/>
    <w:multiLevelType w:val="hybridMultilevel"/>
    <w:tmpl w:val="7974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BA14C1"/>
    <w:multiLevelType w:val="hybridMultilevel"/>
    <w:tmpl w:val="B150B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5C6321"/>
    <w:multiLevelType w:val="hybridMultilevel"/>
    <w:tmpl w:val="1808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4A331C"/>
    <w:multiLevelType w:val="hybridMultilevel"/>
    <w:tmpl w:val="CE983E76"/>
    <w:lvl w:ilvl="0" w:tplc="4466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524679"/>
    <w:multiLevelType w:val="hybridMultilevel"/>
    <w:tmpl w:val="BD5C1E1C"/>
    <w:lvl w:ilvl="0" w:tplc="DEB44D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E726703"/>
    <w:multiLevelType w:val="hybridMultilevel"/>
    <w:tmpl w:val="7110025C"/>
    <w:lvl w:ilvl="0" w:tplc="C772E38E">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F4391"/>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0E54F32"/>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33B653B"/>
    <w:multiLevelType w:val="hybridMultilevel"/>
    <w:tmpl w:val="B42EB72E"/>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4010C8E"/>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D85B29"/>
    <w:multiLevelType w:val="hybridMultilevel"/>
    <w:tmpl w:val="F1BC46B2"/>
    <w:lvl w:ilvl="0" w:tplc="44664A66">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7" w15:restartNumberingAfterBreak="0">
    <w:nsid w:val="799104D8"/>
    <w:multiLevelType w:val="hybridMultilevel"/>
    <w:tmpl w:val="FF726646"/>
    <w:lvl w:ilvl="0" w:tplc="FD6A56B2">
      <w:start w:val="1"/>
      <w:numFmt w:val="decimal"/>
      <w:lvlText w:val="%1."/>
      <w:lvlJc w:val="left"/>
      <w:pPr>
        <w:tabs>
          <w:tab w:val="num" w:pos="720"/>
        </w:tabs>
        <w:ind w:left="720" w:hanging="360"/>
      </w:pPr>
    </w:lvl>
    <w:lvl w:ilvl="1" w:tplc="42E01A2A" w:tentative="1">
      <w:start w:val="1"/>
      <w:numFmt w:val="decimal"/>
      <w:lvlText w:val="%2."/>
      <w:lvlJc w:val="left"/>
      <w:pPr>
        <w:tabs>
          <w:tab w:val="num" w:pos="1440"/>
        </w:tabs>
        <w:ind w:left="1440" w:hanging="360"/>
      </w:pPr>
    </w:lvl>
    <w:lvl w:ilvl="2" w:tplc="3A1A8594" w:tentative="1">
      <w:start w:val="1"/>
      <w:numFmt w:val="decimal"/>
      <w:lvlText w:val="%3."/>
      <w:lvlJc w:val="left"/>
      <w:pPr>
        <w:tabs>
          <w:tab w:val="num" w:pos="2160"/>
        </w:tabs>
        <w:ind w:left="2160" w:hanging="360"/>
      </w:pPr>
    </w:lvl>
    <w:lvl w:ilvl="3" w:tplc="278CA074" w:tentative="1">
      <w:start w:val="1"/>
      <w:numFmt w:val="decimal"/>
      <w:lvlText w:val="%4."/>
      <w:lvlJc w:val="left"/>
      <w:pPr>
        <w:tabs>
          <w:tab w:val="num" w:pos="2880"/>
        </w:tabs>
        <w:ind w:left="2880" w:hanging="360"/>
      </w:pPr>
    </w:lvl>
    <w:lvl w:ilvl="4" w:tplc="ECECD638" w:tentative="1">
      <w:start w:val="1"/>
      <w:numFmt w:val="decimal"/>
      <w:lvlText w:val="%5."/>
      <w:lvlJc w:val="left"/>
      <w:pPr>
        <w:tabs>
          <w:tab w:val="num" w:pos="3600"/>
        </w:tabs>
        <w:ind w:left="3600" w:hanging="360"/>
      </w:pPr>
    </w:lvl>
    <w:lvl w:ilvl="5" w:tplc="C7F0CF4E" w:tentative="1">
      <w:start w:val="1"/>
      <w:numFmt w:val="decimal"/>
      <w:lvlText w:val="%6."/>
      <w:lvlJc w:val="left"/>
      <w:pPr>
        <w:tabs>
          <w:tab w:val="num" w:pos="4320"/>
        </w:tabs>
        <w:ind w:left="4320" w:hanging="360"/>
      </w:pPr>
    </w:lvl>
    <w:lvl w:ilvl="6" w:tplc="64581D2E" w:tentative="1">
      <w:start w:val="1"/>
      <w:numFmt w:val="decimal"/>
      <w:lvlText w:val="%7."/>
      <w:lvlJc w:val="left"/>
      <w:pPr>
        <w:tabs>
          <w:tab w:val="num" w:pos="5040"/>
        </w:tabs>
        <w:ind w:left="5040" w:hanging="360"/>
      </w:pPr>
    </w:lvl>
    <w:lvl w:ilvl="7" w:tplc="D6D68B34" w:tentative="1">
      <w:start w:val="1"/>
      <w:numFmt w:val="decimal"/>
      <w:lvlText w:val="%8."/>
      <w:lvlJc w:val="left"/>
      <w:pPr>
        <w:tabs>
          <w:tab w:val="num" w:pos="5760"/>
        </w:tabs>
        <w:ind w:left="5760" w:hanging="360"/>
      </w:pPr>
    </w:lvl>
    <w:lvl w:ilvl="8" w:tplc="CDA83282" w:tentative="1">
      <w:start w:val="1"/>
      <w:numFmt w:val="decimal"/>
      <w:lvlText w:val="%9."/>
      <w:lvlJc w:val="left"/>
      <w:pPr>
        <w:tabs>
          <w:tab w:val="num" w:pos="6480"/>
        </w:tabs>
        <w:ind w:left="6480" w:hanging="360"/>
      </w:pPr>
    </w:lvl>
  </w:abstractNum>
  <w:abstractNum w:abstractNumId="38" w15:restartNumberingAfterBreak="0">
    <w:nsid w:val="7C2E3AC0"/>
    <w:multiLevelType w:val="multilevel"/>
    <w:tmpl w:val="48A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147A94"/>
    <w:multiLevelType w:val="hybridMultilevel"/>
    <w:tmpl w:val="91A4C410"/>
    <w:lvl w:ilvl="0" w:tplc="44664A66">
      <w:numFmt w:val="bullet"/>
      <w:lvlText w:val="•"/>
      <w:lvlJc w:val="left"/>
      <w:pPr>
        <w:ind w:left="1287"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FC04F4B"/>
    <w:multiLevelType w:val="multilevel"/>
    <w:tmpl w:val="6D96B0AE"/>
    <w:lvl w:ilvl="0">
      <w:start w:val="1"/>
      <w:numFmt w:val="decimal"/>
      <w:lvlText w:val="%1."/>
      <w:lvlJc w:val="left"/>
      <w:pPr>
        <w:ind w:left="287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1"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831" w:hanging="708"/>
      </w:pPr>
      <w:rPr>
        <w:rFonts w:hint="default"/>
        <w:lang w:val="ru-RU" w:eastAsia="en-US" w:bidi="ar-SA"/>
      </w:rPr>
    </w:lvl>
    <w:lvl w:ilvl="4">
      <w:numFmt w:val="bullet"/>
      <w:lvlText w:val="•"/>
      <w:lvlJc w:val="left"/>
      <w:pPr>
        <w:ind w:left="4783" w:hanging="708"/>
      </w:pPr>
      <w:rPr>
        <w:rFonts w:hint="default"/>
        <w:lang w:val="ru-RU" w:eastAsia="en-US" w:bidi="ar-SA"/>
      </w:rPr>
    </w:lvl>
    <w:lvl w:ilvl="5">
      <w:numFmt w:val="bullet"/>
      <w:lvlText w:val="•"/>
      <w:lvlJc w:val="left"/>
      <w:pPr>
        <w:ind w:left="5735" w:hanging="708"/>
      </w:pPr>
      <w:rPr>
        <w:rFonts w:hint="default"/>
        <w:lang w:val="ru-RU" w:eastAsia="en-US" w:bidi="ar-SA"/>
      </w:rPr>
    </w:lvl>
    <w:lvl w:ilvl="6">
      <w:numFmt w:val="bullet"/>
      <w:lvlText w:val="•"/>
      <w:lvlJc w:val="left"/>
      <w:pPr>
        <w:ind w:left="6687" w:hanging="708"/>
      </w:pPr>
      <w:rPr>
        <w:rFonts w:hint="default"/>
        <w:lang w:val="ru-RU" w:eastAsia="en-US" w:bidi="ar-SA"/>
      </w:rPr>
    </w:lvl>
    <w:lvl w:ilvl="7">
      <w:numFmt w:val="bullet"/>
      <w:lvlText w:val="•"/>
      <w:lvlJc w:val="left"/>
      <w:pPr>
        <w:ind w:left="7638" w:hanging="708"/>
      </w:pPr>
      <w:rPr>
        <w:rFonts w:hint="default"/>
        <w:lang w:val="ru-RU" w:eastAsia="en-US" w:bidi="ar-SA"/>
      </w:rPr>
    </w:lvl>
    <w:lvl w:ilvl="8">
      <w:numFmt w:val="bullet"/>
      <w:lvlText w:val="•"/>
      <w:lvlJc w:val="left"/>
      <w:pPr>
        <w:ind w:left="8590" w:hanging="708"/>
      </w:pPr>
      <w:rPr>
        <w:rFonts w:hint="default"/>
        <w:lang w:val="ru-RU" w:eastAsia="en-US" w:bidi="ar-SA"/>
      </w:rPr>
    </w:lvl>
  </w:abstractNum>
  <w:num w:numId="1">
    <w:abstractNumId w:val="0"/>
  </w:num>
  <w:num w:numId="2">
    <w:abstractNumId w:val="13"/>
  </w:num>
  <w:num w:numId="3">
    <w:abstractNumId w:val="10"/>
  </w:num>
  <w:num w:numId="4">
    <w:abstractNumId w:val="27"/>
  </w:num>
  <w:num w:numId="5">
    <w:abstractNumId w:val="29"/>
  </w:num>
  <w:num w:numId="6">
    <w:abstractNumId w:val="16"/>
  </w:num>
  <w:num w:numId="7">
    <w:abstractNumId w:val="23"/>
  </w:num>
  <w:num w:numId="8">
    <w:abstractNumId w:val="1"/>
  </w:num>
  <w:num w:numId="9">
    <w:abstractNumId w:val="6"/>
  </w:num>
  <w:num w:numId="10">
    <w:abstractNumId w:val="34"/>
  </w:num>
  <w:num w:numId="11">
    <w:abstractNumId w:val="39"/>
  </w:num>
  <w:num w:numId="12">
    <w:abstractNumId w:val="36"/>
  </w:num>
  <w:num w:numId="13">
    <w:abstractNumId w:val="19"/>
  </w:num>
  <w:num w:numId="14">
    <w:abstractNumId w:val="9"/>
  </w:num>
  <w:num w:numId="15">
    <w:abstractNumId w:val="31"/>
  </w:num>
  <w:num w:numId="16">
    <w:abstractNumId w:val="4"/>
  </w:num>
  <w:num w:numId="17">
    <w:abstractNumId w:val="20"/>
  </w:num>
  <w:num w:numId="18">
    <w:abstractNumId w:val="38"/>
  </w:num>
  <w:num w:numId="19">
    <w:abstractNumId w:val="26"/>
  </w:num>
  <w:num w:numId="20">
    <w:abstractNumId w:val="12"/>
  </w:num>
  <w:num w:numId="21">
    <w:abstractNumId w:val="17"/>
  </w:num>
  <w:num w:numId="22">
    <w:abstractNumId w:val="18"/>
  </w:num>
  <w:num w:numId="23">
    <w:abstractNumId w:val="14"/>
  </w:num>
  <w:num w:numId="24">
    <w:abstractNumId w:val="8"/>
  </w:num>
  <w:num w:numId="25">
    <w:abstractNumId w:val="22"/>
  </w:num>
  <w:num w:numId="26">
    <w:abstractNumId w:val="24"/>
  </w:num>
  <w:num w:numId="27">
    <w:abstractNumId w:val="37"/>
  </w:num>
  <w:num w:numId="28">
    <w:abstractNumId w:val="33"/>
  </w:num>
  <w:num w:numId="29">
    <w:abstractNumId w:val="30"/>
  </w:num>
  <w:num w:numId="30">
    <w:abstractNumId w:val="2"/>
  </w:num>
  <w:num w:numId="31">
    <w:abstractNumId w:val="21"/>
  </w:num>
  <w:num w:numId="32">
    <w:abstractNumId w:val="11"/>
  </w:num>
  <w:num w:numId="33">
    <w:abstractNumId w:val="32"/>
  </w:num>
  <w:num w:numId="34">
    <w:abstractNumId w:val="35"/>
  </w:num>
  <w:num w:numId="35">
    <w:abstractNumId w:val="7"/>
  </w:num>
  <w:num w:numId="36">
    <w:abstractNumId w:val="3"/>
  </w:num>
  <w:num w:numId="37">
    <w:abstractNumId w:val="15"/>
  </w:num>
  <w:num w:numId="38">
    <w:abstractNumId w:val="25"/>
  </w:num>
  <w:num w:numId="39">
    <w:abstractNumId w:val="28"/>
  </w:num>
  <w:num w:numId="40">
    <w:abstractNumId w:val="40"/>
  </w:num>
  <w:num w:numId="4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1A"/>
    <w:rsid w:val="00001818"/>
    <w:rsid w:val="0000270C"/>
    <w:rsid w:val="00005C18"/>
    <w:rsid w:val="00014478"/>
    <w:rsid w:val="00016637"/>
    <w:rsid w:val="000206E0"/>
    <w:rsid w:val="00030452"/>
    <w:rsid w:val="00033386"/>
    <w:rsid w:val="000454E4"/>
    <w:rsid w:val="0006154D"/>
    <w:rsid w:val="00064A86"/>
    <w:rsid w:val="00070820"/>
    <w:rsid w:val="00082759"/>
    <w:rsid w:val="00090E70"/>
    <w:rsid w:val="00097363"/>
    <w:rsid w:val="000A7B70"/>
    <w:rsid w:val="000B5BD9"/>
    <w:rsid w:val="000C55D6"/>
    <w:rsid w:val="000C6083"/>
    <w:rsid w:val="000D32B0"/>
    <w:rsid w:val="000D724D"/>
    <w:rsid w:val="000E15E5"/>
    <w:rsid w:val="000E4294"/>
    <w:rsid w:val="000E65D0"/>
    <w:rsid w:val="00100D11"/>
    <w:rsid w:val="00127E2E"/>
    <w:rsid w:val="00133417"/>
    <w:rsid w:val="00135EC6"/>
    <w:rsid w:val="00140925"/>
    <w:rsid w:val="00142412"/>
    <w:rsid w:val="001519F3"/>
    <w:rsid w:val="001535A6"/>
    <w:rsid w:val="00157774"/>
    <w:rsid w:val="001627B7"/>
    <w:rsid w:val="001653B1"/>
    <w:rsid w:val="001821D3"/>
    <w:rsid w:val="00183DC3"/>
    <w:rsid w:val="0019018A"/>
    <w:rsid w:val="0019256F"/>
    <w:rsid w:val="00193F27"/>
    <w:rsid w:val="001B459C"/>
    <w:rsid w:val="001B5B0B"/>
    <w:rsid w:val="001B7E7C"/>
    <w:rsid w:val="001C2B7E"/>
    <w:rsid w:val="001C43CE"/>
    <w:rsid w:val="001D6856"/>
    <w:rsid w:val="001E0A80"/>
    <w:rsid w:val="001E1968"/>
    <w:rsid w:val="001E2D44"/>
    <w:rsid w:val="001F79AD"/>
    <w:rsid w:val="002045D2"/>
    <w:rsid w:val="00212A28"/>
    <w:rsid w:val="00221A9E"/>
    <w:rsid w:val="00230FE9"/>
    <w:rsid w:val="002505E7"/>
    <w:rsid w:val="00282EB9"/>
    <w:rsid w:val="00292FD8"/>
    <w:rsid w:val="002A09AC"/>
    <w:rsid w:val="002D64C8"/>
    <w:rsid w:val="002E17F1"/>
    <w:rsid w:val="002E3A38"/>
    <w:rsid w:val="002F341F"/>
    <w:rsid w:val="002F5555"/>
    <w:rsid w:val="00306E6E"/>
    <w:rsid w:val="00311553"/>
    <w:rsid w:val="003216DE"/>
    <w:rsid w:val="00322C9C"/>
    <w:rsid w:val="00324EDF"/>
    <w:rsid w:val="00332561"/>
    <w:rsid w:val="00343ACB"/>
    <w:rsid w:val="0035258B"/>
    <w:rsid w:val="00355ADE"/>
    <w:rsid w:val="0038349D"/>
    <w:rsid w:val="003834D3"/>
    <w:rsid w:val="00383D2B"/>
    <w:rsid w:val="003903C2"/>
    <w:rsid w:val="003A54CF"/>
    <w:rsid w:val="003C2835"/>
    <w:rsid w:val="003F0C8A"/>
    <w:rsid w:val="004046EE"/>
    <w:rsid w:val="00416434"/>
    <w:rsid w:val="0042494D"/>
    <w:rsid w:val="00427022"/>
    <w:rsid w:val="00430F6F"/>
    <w:rsid w:val="00437A86"/>
    <w:rsid w:val="00437BDE"/>
    <w:rsid w:val="0045313A"/>
    <w:rsid w:val="004627B5"/>
    <w:rsid w:val="00466E5A"/>
    <w:rsid w:val="0048366C"/>
    <w:rsid w:val="00484877"/>
    <w:rsid w:val="00486B55"/>
    <w:rsid w:val="004A0B5D"/>
    <w:rsid w:val="004A3756"/>
    <w:rsid w:val="004A72B5"/>
    <w:rsid w:val="004B3F2D"/>
    <w:rsid w:val="004B6AD2"/>
    <w:rsid w:val="004C1907"/>
    <w:rsid w:val="004C1D5D"/>
    <w:rsid w:val="004C2BE6"/>
    <w:rsid w:val="004D1E6E"/>
    <w:rsid w:val="004E3947"/>
    <w:rsid w:val="004F4DC0"/>
    <w:rsid w:val="004F568A"/>
    <w:rsid w:val="004F609F"/>
    <w:rsid w:val="004F61F2"/>
    <w:rsid w:val="005055A8"/>
    <w:rsid w:val="00510F1A"/>
    <w:rsid w:val="005266B2"/>
    <w:rsid w:val="0053018E"/>
    <w:rsid w:val="00531374"/>
    <w:rsid w:val="00542646"/>
    <w:rsid w:val="00544E0C"/>
    <w:rsid w:val="00554AF8"/>
    <w:rsid w:val="00570BC9"/>
    <w:rsid w:val="005775C3"/>
    <w:rsid w:val="00577D20"/>
    <w:rsid w:val="005825F9"/>
    <w:rsid w:val="00585B91"/>
    <w:rsid w:val="0059068A"/>
    <w:rsid w:val="00594AA8"/>
    <w:rsid w:val="00595EFA"/>
    <w:rsid w:val="0059706F"/>
    <w:rsid w:val="005A3427"/>
    <w:rsid w:val="005B3A2E"/>
    <w:rsid w:val="005B5796"/>
    <w:rsid w:val="005B60A7"/>
    <w:rsid w:val="005D6984"/>
    <w:rsid w:val="005E29C5"/>
    <w:rsid w:val="005E5661"/>
    <w:rsid w:val="005F289F"/>
    <w:rsid w:val="005F43B2"/>
    <w:rsid w:val="005F7D2D"/>
    <w:rsid w:val="006115E3"/>
    <w:rsid w:val="00612A05"/>
    <w:rsid w:val="006137AB"/>
    <w:rsid w:val="00620926"/>
    <w:rsid w:val="00627681"/>
    <w:rsid w:val="00631AA0"/>
    <w:rsid w:val="00637E2B"/>
    <w:rsid w:val="00642B2B"/>
    <w:rsid w:val="0065265C"/>
    <w:rsid w:val="00652E68"/>
    <w:rsid w:val="00666BA9"/>
    <w:rsid w:val="00671799"/>
    <w:rsid w:val="00673318"/>
    <w:rsid w:val="00680E3E"/>
    <w:rsid w:val="0068275C"/>
    <w:rsid w:val="0068394F"/>
    <w:rsid w:val="00694607"/>
    <w:rsid w:val="006A0912"/>
    <w:rsid w:val="006C6557"/>
    <w:rsid w:val="006D0A1E"/>
    <w:rsid w:val="006E0E2A"/>
    <w:rsid w:val="006E14E9"/>
    <w:rsid w:val="006E6910"/>
    <w:rsid w:val="006F7669"/>
    <w:rsid w:val="00714971"/>
    <w:rsid w:val="007176B8"/>
    <w:rsid w:val="00731EF4"/>
    <w:rsid w:val="007355CF"/>
    <w:rsid w:val="0074625A"/>
    <w:rsid w:val="0075204E"/>
    <w:rsid w:val="00772F65"/>
    <w:rsid w:val="007730E1"/>
    <w:rsid w:val="00774665"/>
    <w:rsid w:val="00781110"/>
    <w:rsid w:val="007838F0"/>
    <w:rsid w:val="00784A2C"/>
    <w:rsid w:val="00796CCF"/>
    <w:rsid w:val="00797BC5"/>
    <w:rsid w:val="007A2554"/>
    <w:rsid w:val="007B770F"/>
    <w:rsid w:val="007C08C6"/>
    <w:rsid w:val="007C355F"/>
    <w:rsid w:val="007C7257"/>
    <w:rsid w:val="007C7E8E"/>
    <w:rsid w:val="007E4DD9"/>
    <w:rsid w:val="007F1F7F"/>
    <w:rsid w:val="007F6523"/>
    <w:rsid w:val="00811F8B"/>
    <w:rsid w:val="00814BB1"/>
    <w:rsid w:val="008156A9"/>
    <w:rsid w:val="00817799"/>
    <w:rsid w:val="008246EA"/>
    <w:rsid w:val="00827B01"/>
    <w:rsid w:val="008406E9"/>
    <w:rsid w:val="0084342F"/>
    <w:rsid w:val="00850158"/>
    <w:rsid w:val="00852901"/>
    <w:rsid w:val="00862FB9"/>
    <w:rsid w:val="008653C3"/>
    <w:rsid w:val="00866B40"/>
    <w:rsid w:val="00870BC1"/>
    <w:rsid w:val="0088691A"/>
    <w:rsid w:val="00893A57"/>
    <w:rsid w:val="008B2B83"/>
    <w:rsid w:val="008B372A"/>
    <w:rsid w:val="008C55AB"/>
    <w:rsid w:val="008F236F"/>
    <w:rsid w:val="009175DA"/>
    <w:rsid w:val="00921E1A"/>
    <w:rsid w:val="009462B6"/>
    <w:rsid w:val="00950E58"/>
    <w:rsid w:val="00956E7D"/>
    <w:rsid w:val="00957B4D"/>
    <w:rsid w:val="0096739B"/>
    <w:rsid w:val="00974401"/>
    <w:rsid w:val="009820C0"/>
    <w:rsid w:val="009A0FB9"/>
    <w:rsid w:val="009A53A3"/>
    <w:rsid w:val="009B2953"/>
    <w:rsid w:val="009B7AC7"/>
    <w:rsid w:val="009C1568"/>
    <w:rsid w:val="009C5B2A"/>
    <w:rsid w:val="009E0614"/>
    <w:rsid w:val="009F17C9"/>
    <w:rsid w:val="00A20D78"/>
    <w:rsid w:val="00A20ED9"/>
    <w:rsid w:val="00A265C8"/>
    <w:rsid w:val="00A31F21"/>
    <w:rsid w:val="00A3203A"/>
    <w:rsid w:val="00A35A99"/>
    <w:rsid w:val="00A42996"/>
    <w:rsid w:val="00A56498"/>
    <w:rsid w:val="00A61571"/>
    <w:rsid w:val="00A6203D"/>
    <w:rsid w:val="00A832E4"/>
    <w:rsid w:val="00A94383"/>
    <w:rsid w:val="00A94663"/>
    <w:rsid w:val="00A9764C"/>
    <w:rsid w:val="00AA0388"/>
    <w:rsid w:val="00AA162F"/>
    <w:rsid w:val="00AA1C37"/>
    <w:rsid w:val="00AA348D"/>
    <w:rsid w:val="00AA5831"/>
    <w:rsid w:val="00AC01BE"/>
    <w:rsid w:val="00AD6FC7"/>
    <w:rsid w:val="00AE5576"/>
    <w:rsid w:val="00AF205C"/>
    <w:rsid w:val="00AF5378"/>
    <w:rsid w:val="00B05E94"/>
    <w:rsid w:val="00B1102F"/>
    <w:rsid w:val="00B11ABC"/>
    <w:rsid w:val="00B1288A"/>
    <w:rsid w:val="00B2182F"/>
    <w:rsid w:val="00B22CA2"/>
    <w:rsid w:val="00B35784"/>
    <w:rsid w:val="00B5258B"/>
    <w:rsid w:val="00B536A5"/>
    <w:rsid w:val="00B564E7"/>
    <w:rsid w:val="00B5747B"/>
    <w:rsid w:val="00B866DB"/>
    <w:rsid w:val="00BB5706"/>
    <w:rsid w:val="00BC0E61"/>
    <w:rsid w:val="00BD19EE"/>
    <w:rsid w:val="00BD366B"/>
    <w:rsid w:val="00BD420A"/>
    <w:rsid w:val="00BE010E"/>
    <w:rsid w:val="00BE0968"/>
    <w:rsid w:val="00BE5280"/>
    <w:rsid w:val="00BE53E1"/>
    <w:rsid w:val="00BF7B17"/>
    <w:rsid w:val="00C00197"/>
    <w:rsid w:val="00C277ED"/>
    <w:rsid w:val="00C37260"/>
    <w:rsid w:val="00C410FA"/>
    <w:rsid w:val="00C5330A"/>
    <w:rsid w:val="00C54817"/>
    <w:rsid w:val="00C5699C"/>
    <w:rsid w:val="00C654CA"/>
    <w:rsid w:val="00C71F86"/>
    <w:rsid w:val="00C819C9"/>
    <w:rsid w:val="00C8290F"/>
    <w:rsid w:val="00C8718D"/>
    <w:rsid w:val="00C9649A"/>
    <w:rsid w:val="00CA4278"/>
    <w:rsid w:val="00CB3D12"/>
    <w:rsid w:val="00CB590C"/>
    <w:rsid w:val="00CC3745"/>
    <w:rsid w:val="00CD091D"/>
    <w:rsid w:val="00CD2DD8"/>
    <w:rsid w:val="00CE1A7B"/>
    <w:rsid w:val="00CE4685"/>
    <w:rsid w:val="00CE7710"/>
    <w:rsid w:val="00CE7DE4"/>
    <w:rsid w:val="00D01C00"/>
    <w:rsid w:val="00D01F63"/>
    <w:rsid w:val="00D02251"/>
    <w:rsid w:val="00D16939"/>
    <w:rsid w:val="00D63B0E"/>
    <w:rsid w:val="00D65E50"/>
    <w:rsid w:val="00D76189"/>
    <w:rsid w:val="00D775E1"/>
    <w:rsid w:val="00D9645E"/>
    <w:rsid w:val="00DA43AF"/>
    <w:rsid w:val="00DA54CE"/>
    <w:rsid w:val="00DC6B9D"/>
    <w:rsid w:val="00DD3109"/>
    <w:rsid w:val="00DE217E"/>
    <w:rsid w:val="00DF4BAE"/>
    <w:rsid w:val="00E06B3E"/>
    <w:rsid w:val="00E07E6C"/>
    <w:rsid w:val="00E11064"/>
    <w:rsid w:val="00E131C0"/>
    <w:rsid w:val="00E17AD7"/>
    <w:rsid w:val="00E22582"/>
    <w:rsid w:val="00E26FEF"/>
    <w:rsid w:val="00E3118D"/>
    <w:rsid w:val="00E323A4"/>
    <w:rsid w:val="00E45375"/>
    <w:rsid w:val="00E47E54"/>
    <w:rsid w:val="00E53D78"/>
    <w:rsid w:val="00E572FA"/>
    <w:rsid w:val="00E636E0"/>
    <w:rsid w:val="00E71629"/>
    <w:rsid w:val="00E76948"/>
    <w:rsid w:val="00E8588F"/>
    <w:rsid w:val="00E92E62"/>
    <w:rsid w:val="00EA5FE1"/>
    <w:rsid w:val="00ED7E1F"/>
    <w:rsid w:val="00EF0E82"/>
    <w:rsid w:val="00F01178"/>
    <w:rsid w:val="00F136F2"/>
    <w:rsid w:val="00F3056F"/>
    <w:rsid w:val="00F33957"/>
    <w:rsid w:val="00F34FCB"/>
    <w:rsid w:val="00F3751B"/>
    <w:rsid w:val="00F51ED9"/>
    <w:rsid w:val="00F6408D"/>
    <w:rsid w:val="00F74FDC"/>
    <w:rsid w:val="00FA2DC2"/>
    <w:rsid w:val="00FA448F"/>
    <w:rsid w:val="00FB62B0"/>
    <w:rsid w:val="00FB7ED0"/>
    <w:rsid w:val="00FC7B53"/>
    <w:rsid w:val="00FD4196"/>
    <w:rsid w:val="00FE13E6"/>
    <w:rsid w:val="00F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B2DF"/>
  <w15:chartTrackingRefBased/>
  <w15:docId w15:val="{4205488E-940A-430A-8ED0-4BE9B3C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6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D1E6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D1E6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semiHidden/>
    <w:unhideWhenUsed/>
    <w:qFormat/>
    <w:rsid w:val="004D1E6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1E6E"/>
    <w:pPr>
      <w:spacing w:after="120"/>
    </w:pPr>
  </w:style>
  <w:style w:type="character" w:customStyle="1" w:styleId="a4">
    <w:name w:val="Основной текст Знак"/>
    <w:basedOn w:val="a0"/>
    <w:link w:val="a3"/>
    <w:uiPriority w:val="99"/>
    <w:semiHidden/>
    <w:rsid w:val="004D1E6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D1E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E6E"/>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basedOn w:val="a0"/>
    <w:link w:val="30"/>
    <w:uiPriority w:val="9"/>
    <w:semiHidden/>
    <w:rsid w:val="004D1E6E"/>
    <w:rPr>
      <w:rFonts w:asciiTheme="majorHAnsi" w:eastAsiaTheme="majorEastAsia" w:hAnsiTheme="majorHAnsi" w:cstheme="majorBidi"/>
      <w:color w:val="1F4D78" w:themeColor="accent1" w:themeShade="7F"/>
      <w:sz w:val="24"/>
      <w:szCs w:val="24"/>
      <w:lang w:eastAsia="ru-RU"/>
    </w:rPr>
  </w:style>
  <w:style w:type="paragraph" w:styleId="a5">
    <w:name w:val="List Paragraph"/>
    <w:aliases w:val="Конт-абзац"/>
    <w:basedOn w:val="a"/>
    <w:link w:val="a6"/>
    <w:uiPriority w:val="99"/>
    <w:qFormat/>
    <w:rsid w:val="004D1E6E"/>
    <w:pPr>
      <w:ind w:left="720"/>
      <w:contextualSpacing/>
    </w:pPr>
  </w:style>
  <w:style w:type="table" w:styleId="a7">
    <w:name w:val="Table Grid"/>
    <w:basedOn w:val="a1"/>
    <w:uiPriority w:val="39"/>
    <w:rsid w:val="004D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0pt">
    <w:name w:val="Основной текст + 10;5 pt;Не полужирный;Курсив;Интервал 0 pt"/>
    <w:basedOn w:val="a0"/>
    <w:rsid w:val="004D1E6E"/>
    <w:rPr>
      <w:rFonts w:ascii="Times New Roman" w:eastAsia="Times New Roman" w:hAnsi="Times New Roman" w:cs="Times New Roman"/>
      <w:b/>
      <w:bCs/>
      <w:i/>
      <w:iCs/>
      <w:smallCaps w:val="0"/>
      <w:strike w:val="0"/>
      <w:spacing w:val="-10"/>
      <w:sz w:val="21"/>
      <w:szCs w:val="21"/>
    </w:rPr>
  </w:style>
  <w:style w:type="paragraph" w:styleId="a8">
    <w:name w:val="Balloon Text"/>
    <w:basedOn w:val="a"/>
    <w:link w:val="a9"/>
    <w:uiPriority w:val="99"/>
    <w:semiHidden/>
    <w:unhideWhenUsed/>
    <w:rsid w:val="004D1E6E"/>
    <w:rPr>
      <w:rFonts w:ascii="Arial" w:hAnsi="Arial" w:cs="Arial"/>
      <w:sz w:val="18"/>
      <w:szCs w:val="18"/>
    </w:rPr>
  </w:style>
  <w:style w:type="character" w:customStyle="1" w:styleId="a9">
    <w:name w:val="Текст выноски Знак"/>
    <w:basedOn w:val="a0"/>
    <w:link w:val="a8"/>
    <w:uiPriority w:val="99"/>
    <w:semiHidden/>
    <w:rsid w:val="004D1E6E"/>
    <w:rPr>
      <w:rFonts w:ascii="Arial" w:eastAsia="Times New Roman" w:hAnsi="Arial" w:cs="Arial"/>
      <w:sz w:val="18"/>
      <w:szCs w:val="18"/>
      <w:lang w:eastAsia="ru-RU"/>
    </w:rPr>
  </w:style>
  <w:style w:type="character" w:customStyle="1" w:styleId="apple-style-span">
    <w:name w:val="apple-style-span"/>
    <w:basedOn w:val="a0"/>
    <w:rsid w:val="004D1E6E"/>
  </w:style>
  <w:style w:type="paragraph" w:customStyle="1" w:styleId="11">
    <w:name w:val="Абзац списка1"/>
    <w:basedOn w:val="a"/>
    <w:qFormat/>
    <w:rsid w:val="004D1E6E"/>
    <w:pPr>
      <w:widowControl/>
      <w:autoSpaceDE/>
      <w:autoSpaceDN/>
      <w:adjustRightInd/>
      <w:ind w:left="708"/>
    </w:pPr>
  </w:style>
  <w:style w:type="character" w:styleId="aa">
    <w:name w:val="Hyperlink"/>
    <w:basedOn w:val="a0"/>
    <w:uiPriority w:val="99"/>
    <w:unhideWhenUsed/>
    <w:rsid w:val="004D1E6E"/>
    <w:rPr>
      <w:color w:val="0000FF"/>
      <w:u w:val="single"/>
    </w:rPr>
  </w:style>
  <w:style w:type="character" w:customStyle="1" w:styleId="apple-converted-space">
    <w:name w:val="apple-converted-space"/>
    <w:basedOn w:val="a0"/>
    <w:rsid w:val="004D1E6E"/>
  </w:style>
  <w:style w:type="paragraph" w:styleId="ab">
    <w:name w:val="Normal (Web)"/>
    <w:basedOn w:val="a"/>
    <w:uiPriority w:val="99"/>
    <w:unhideWhenUsed/>
    <w:rsid w:val="004D1E6E"/>
    <w:pPr>
      <w:widowControl/>
      <w:autoSpaceDE/>
      <w:autoSpaceDN/>
      <w:adjustRightInd/>
      <w:spacing w:before="100" w:beforeAutospacing="1" w:after="100" w:afterAutospacing="1"/>
    </w:pPr>
    <w:rPr>
      <w:sz w:val="24"/>
      <w:szCs w:val="24"/>
    </w:rPr>
  </w:style>
  <w:style w:type="paragraph" w:customStyle="1" w:styleId="c6">
    <w:name w:val="c6"/>
    <w:basedOn w:val="a"/>
    <w:rsid w:val="004D1E6E"/>
    <w:pPr>
      <w:widowControl/>
      <w:autoSpaceDE/>
      <w:autoSpaceDN/>
      <w:adjustRightInd/>
      <w:spacing w:before="100" w:beforeAutospacing="1" w:after="100" w:afterAutospacing="1"/>
    </w:pPr>
    <w:rPr>
      <w:sz w:val="24"/>
      <w:szCs w:val="24"/>
    </w:rPr>
  </w:style>
  <w:style w:type="character" w:customStyle="1" w:styleId="c0">
    <w:name w:val="c0"/>
    <w:basedOn w:val="a0"/>
    <w:rsid w:val="004D1E6E"/>
  </w:style>
  <w:style w:type="character" w:styleId="ac">
    <w:name w:val="Strong"/>
    <w:uiPriority w:val="22"/>
    <w:qFormat/>
    <w:rsid w:val="004D1E6E"/>
    <w:rPr>
      <w:b/>
      <w:bCs/>
    </w:rPr>
  </w:style>
  <w:style w:type="paragraph" w:customStyle="1" w:styleId="western">
    <w:name w:val="western"/>
    <w:basedOn w:val="a"/>
    <w:rsid w:val="004D1E6E"/>
    <w:pPr>
      <w:widowControl/>
      <w:autoSpaceDE/>
      <w:autoSpaceDN/>
      <w:adjustRightInd/>
      <w:spacing w:before="100" w:beforeAutospacing="1" w:after="100" w:afterAutospacing="1"/>
    </w:pPr>
    <w:rPr>
      <w:sz w:val="24"/>
      <w:szCs w:val="24"/>
    </w:rPr>
  </w:style>
  <w:style w:type="paragraph" w:styleId="ad">
    <w:name w:val="No Spacing"/>
    <w:basedOn w:val="a"/>
    <w:link w:val="ae"/>
    <w:uiPriority w:val="1"/>
    <w:qFormat/>
    <w:rsid w:val="004D1E6E"/>
    <w:pPr>
      <w:widowControl/>
      <w:autoSpaceDE/>
      <w:autoSpaceDN/>
      <w:adjustRightInd/>
      <w:spacing w:line="360" w:lineRule="auto"/>
      <w:jc w:val="both"/>
    </w:pPr>
    <w:rPr>
      <w:b/>
      <w:sz w:val="24"/>
      <w:szCs w:val="24"/>
      <w:lang w:val="x-none" w:eastAsia="en-US" w:bidi="en-US"/>
    </w:rPr>
  </w:style>
  <w:style w:type="character" w:customStyle="1" w:styleId="ae">
    <w:name w:val="Без интервала Знак"/>
    <w:link w:val="ad"/>
    <w:uiPriority w:val="1"/>
    <w:rsid w:val="004D1E6E"/>
    <w:rPr>
      <w:rFonts w:ascii="Times New Roman" w:eastAsia="Times New Roman" w:hAnsi="Times New Roman" w:cs="Times New Roman"/>
      <w:b/>
      <w:sz w:val="24"/>
      <w:szCs w:val="24"/>
      <w:lang w:val="x-none" w:bidi="en-US"/>
    </w:rPr>
  </w:style>
  <w:style w:type="paragraph" w:customStyle="1" w:styleId="Default">
    <w:name w:val="Default"/>
    <w:rsid w:val="004D1E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4D1E6E"/>
    <w:pPr>
      <w:widowControl w:val="0"/>
      <w:snapToGrid w:val="0"/>
      <w:spacing w:after="0" w:line="480" w:lineRule="auto"/>
      <w:ind w:left="480" w:hanging="460"/>
      <w:jc w:val="both"/>
    </w:pPr>
    <w:rPr>
      <w:rFonts w:ascii="Times New Roman" w:eastAsia="Times New Roman" w:hAnsi="Times New Roman" w:cs="Times New Roman"/>
      <w:sz w:val="16"/>
      <w:szCs w:val="20"/>
      <w:lang w:eastAsia="ru-RU"/>
    </w:rPr>
  </w:style>
  <w:style w:type="paragraph" w:styleId="af">
    <w:name w:val="footnote text"/>
    <w:basedOn w:val="a"/>
    <w:link w:val="af0"/>
    <w:unhideWhenUsed/>
    <w:rsid w:val="004D1E6E"/>
    <w:pPr>
      <w:widowControl/>
      <w:autoSpaceDE/>
      <w:autoSpaceDN/>
      <w:adjustRightInd/>
    </w:pPr>
  </w:style>
  <w:style w:type="character" w:customStyle="1" w:styleId="af0">
    <w:name w:val="Текст сноски Знак"/>
    <w:basedOn w:val="a0"/>
    <w:link w:val="af"/>
    <w:rsid w:val="004D1E6E"/>
    <w:rPr>
      <w:rFonts w:ascii="Times New Roman" w:eastAsia="Times New Roman" w:hAnsi="Times New Roman" w:cs="Times New Roman"/>
      <w:sz w:val="20"/>
      <w:szCs w:val="20"/>
      <w:lang w:eastAsia="ru-RU"/>
    </w:rPr>
  </w:style>
  <w:style w:type="character" w:styleId="af1">
    <w:name w:val="footnote reference"/>
    <w:unhideWhenUsed/>
    <w:rsid w:val="004D1E6E"/>
    <w:rPr>
      <w:vertAlign w:val="superscript"/>
    </w:rPr>
  </w:style>
  <w:style w:type="paragraph" w:styleId="af2">
    <w:name w:val="Body Text Indent"/>
    <w:basedOn w:val="a"/>
    <w:link w:val="af3"/>
    <w:uiPriority w:val="99"/>
    <w:semiHidden/>
    <w:unhideWhenUsed/>
    <w:rsid w:val="004D1E6E"/>
    <w:pPr>
      <w:spacing w:after="120"/>
      <w:ind w:left="283"/>
    </w:pPr>
  </w:style>
  <w:style w:type="character" w:customStyle="1" w:styleId="af3">
    <w:name w:val="Основной текст с отступом Знак"/>
    <w:basedOn w:val="a0"/>
    <w:link w:val="af2"/>
    <w:uiPriority w:val="99"/>
    <w:semiHidden/>
    <w:rsid w:val="004D1E6E"/>
    <w:rPr>
      <w:rFonts w:ascii="Times New Roman" w:eastAsia="Times New Roman" w:hAnsi="Times New Roman" w:cs="Times New Roman"/>
      <w:sz w:val="20"/>
      <w:szCs w:val="20"/>
      <w:lang w:eastAsia="ru-RU"/>
    </w:rPr>
  </w:style>
  <w:style w:type="paragraph" w:customStyle="1" w:styleId="ConsPlusNormal">
    <w:name w:val="ConsPlusNormal"/>
    <w:rsid w:val="004D1E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6">
    <w:name w:val="Абзац списка Знак"/>
    <w:aliases w:val="Конт-абзац Знак"/>
    <w:link w:val="a5"/>
    <w:uiPriority w:val="99"/>
    <w:qFormat/>
    <w:locked/>
    <w:rsid w:val="004D1E6E"/>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E7DE4"/>
    <w:pPr>
      <w:tabs>
        <w:tab w:val="center" w:pos="4677"/>
        <w:tab w:val="right" w:pos="9355"/>
      </w:tabs>
    </w:pPr>
  </w:style>
  <w:style w:type="character" w:customStyle="1" w:styleId="af5">
    <w:name w:val="Верхний колонтитул Знак"/>
    <w:basedOn w:val="a0"/>
    <w:link w:val="af4"/>
    <w:uiPriority w:val="99"/>
    <w:rsid w:val="00CE7DE4"/>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CE7DE4"/>
    <w:pPr>
      <w:tabs>
        <w:tab w:val="center" w:pos="4677"/>
        <w:tab w:val="right" w:pos="9355"/>
      </w:tabs>
    </w:pPr>
  </w:style>
  <w:style w:type="character" w:customStyle="1" w:styleId="af7">
    <w:name w:val="Нижний колонтитул Знак"/>
    <w:basedOn w:val="a0"/>
    <w:link w:val="af6"/>
    <w:uiPriority w:val="99"/>
    <w:rsid w:val="00CE7DE4"/>
    <w:rPr>
      <w:rFonts w:ascii="Times New Roman" w:eastAsia="Times New Roman" w:hAnsi="Times New Roman" w:cs="Times New Roman"/>
      <w:sz w:val="20"/>
      <w:szCs w:val="20"/>
      <w:lang w:eastAsia="ru-RU"/>
    </w:rPr>
  </w:style>
  <w:style w:type="character" w:customStyle="1" w:styleId="shortauthor">
    <w:name w:val="short_author"/>
    <w:basedOn w:val="a0"/>
    <w:rsid w:val="00AA348D"/>
  </w:style>
  <w:style w:type="character" w:customStyle="1" w:styleId="shortname">
    <w:name w:val="short_name"/>
    <w:basedOn w:val="a0"/>
    <w:rsid w:val="00AA348D"/>
  </w:style>
  <w:style w:type="paragraph" w:styleId="af8">
    <w:name w:val="TOC Heading"/>
    <w:basedOn w:val="1"/>
    <w:next w:val="a"/>
    <w:uiPriority w:val="39"/>
    <w:unhideWhenUsed/>
    <w:qFormat/>
    <w:rsid w:val="008B2B8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B2B83"/>
    <w:pPr>
      <w:spacing w:after="100"/>
      <w:ind w:left="200"/>
    </w:pPr>
  </w:style>
  <w:style w:type="paragraph" w:styleId="13">
    <w:name w:val="toc 1"/>
    <w:basedOn w:val="a"/>
    <w:next w:val="a"/>
    <w:autoRedefine/>
    <w:uiPriority w:val="39"/>
    <w:unhideWhenUsed/>
    <w:rsid w:val="00570BC9"/>
    <w:pPr>
      <w:tabs>
        <w:tab w:val="right" w:leader="dot" w:pos="9629"/>
      </w:tabs>
      <w:spacing w:after="120"/>
    </w:pPr>
  </w:style>
  <w:style w:type="paragraph" w:styleId="3">
    <w:name w:val="toc 3"/>
    <w:basedOn w:val="a"/>
    <w:next w:val="a"/>
    <w:autoRedefine/>
    <w:uiPriority w:val="39"/>
    <w:unhideWhenUsed/>
    <w:rsid w:val="002A09AC"/>
    <w:pPr>
      <w:widowControl/>
      <w:numPr>
        <w:numId w:val="15"/>
      </w:numPr>
      <w:autoSpaceDE/>
      <w:autoSpaceDN/>
      <w:adjustRightInd/>
      <w:spacing w:after="100" w:line="360" w:lineRule="auto"/>
      <w:ind w:left="296"/>
      <w:jc w:val="both"/>
    </w:pPr>
    <w:rPr>
      <w:rFonts w:eastAsiaTheme="minorEastAsia"/>
      <w:sz w:val="28"/>
      <w:szCs w:val="28"/>
    </w:rPr>
  </w:style>
  <w:style w:type="paragraph" w:customStyle="1" w:styleId="TableParagraph">
    <w:name w:val="Table Paragraph"/>
    <w:basedOn w:val="a"/>
    <w:uiPriority w:val="1"/>
    <w:qFormat/>
    <w:rsid w:val="00673318"/>
    <w:pPr>
      <w:adjustRightInd/>
      <w:ind w:left="110"/>
    </w:pPr>
    <w:rPr>
      <w:sz w:val="22"/>
      <w:szCs w:val="22"/>
      <w:lang w:eastAsia="en-US"/>
    </w:rPr>
  </w:style>
  <w:style w:type="character" w:styleId="af9">
    <w:name w:val="annotation reference"/>
    <w:basedOn w:val="a0"/>
    <w:uiPriority w:val="99"/>
    <w:semiHidden/>
    <w:unhideWhenUsed/>
    <w:rsid w:val="00631AA0"/>
    <w:rPr>
      <w:sz w:val="16"/>
      <w:szCs w:val="16"/>
    </w:rPr>
  </w:style>
  <w:style w:type="paragraph" w:styleId="afa">
    <w:name w:val="annotation text"/>
    <w:basedOn w:val="a"/>
    <w:link w:val="afb"/>
    <w:uiPriority w:val="99"/>
    <w:semiHidden/>
    <w:unhideWhenUsed/>
    <w:rsid w:val="00631AA0"/>
  </w:style>
  <w:style w:type="character" w:customStyle="1" w:styleId="afb">
    <w:name w:val="Текст примечания Знак"/>
    <w:basedOn w:val="a0"/>
    <w:link w:val="afa"/>
    <w:uiPriority w:val="99"/>
    <w:semiHidden/>
    <w:rsid w:val="00631AA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31AA0"/>
    <w:rPr>
      <w:b/>
      <w:bCs/>
    </w:rPr>
  </w:style>
  <w:style w:type="character" w:customStyle="1" w:styleId="afd">
    <w:name w:val="Тема примечания Знак"/>
    <w:basedOn w:val="afb"/>
    <w:link w:val="afc"/>
    <w:uiPriority w:val="99"/>
    <w:semiHidden/>
    <w:rsid w:val="00631AA0"/>
    <w:rPr>
      <w:rFonts w:ascii="Times New Roman" w:eastAsia="Times New Roman" w:hAnsi="Times New Roman" w:cs="Times New Roman"/>
      <w:b/>
      <w:bCs/>
      <w:sz w:val="20"/>
      <w:szCs w:val="20"/>
      <w:lang w:eastAsia="ru-RU"/>
    </w:rPr>
  </w:style>
  <w:style w:type="character" w:styleId="afe">
    <w:name w:val="Emphasis"/>
    <w:qFormat/>
    <w:rsid w:val="0053018E"/>
    <w:rPr>
      <w:rFonts w:cs="Times New Roman"/>
      <w:i/>
    </w:rPr>
  </w:style>
  <w:style w:type="table" w:customStyle="1" w:styleId="14">
    <w:name w:val="Сетка таблицы1"/>
    <w:basedOn w:val="a1"/>
    <w:next w:val="a7"/>
    <w:uiPriority w:val="39"/>
    <w:rsid w:val="0071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0C55D6"/>
    <w:pPr>
      <w:widowControl/>
      <w:autoSpaceDE/>
      <w:autoSpaceDN/>
      <w:adjustRightInd/>
      <w:ind w:left="720"/>
    </w:pPr>
    <w:rPr>
      <w:rFonts w:eastAsia="Batang"/>
      <w:sz w:val="24"/>
      <w:szCs w:val="24"/>
      <w:lang w:eastAsia="ko-KR"/>
    </w:rPr>
  </w:style>
  <w:style w:type="paragraph" w:customStyle="1" w:styleId="futurismarkdown-paragraph">
    <w:name w:val="futurismarkdown-paragraph"/>
    <w:basedOn w:val="a"/>
    <w:rsid w:val="00B11AB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3034">
      <w:bodyDiv w:val="1"/>
      <w:marLeft w:val="0"/>
      <w:marRight w:val="0"/>
      <w:marTop w:val="0"/>
      <w:marBottom w:val="0"/>
      <w:divBdr>
        <w:top w:val="none" w:sz="0" w:space="0" w:color="auto"/>
        <w:left w:val="none" w:sz="0" w:space="0" w:color="auto"/>
        <w:bottom w:val="none" w:sz="0" w:space="0" w:color="auto"/>
        <w:right w:val="none" w:sz="0" w:space="0" w:color="auto"/>
      </w:divBdr>
    </w:div>
    <w:div w:id="162011988">
      <w:bodyDiv w:val="1"/>
      <w:marLeft w:val="0"/>
      <w:marRight w:val="0"/>
      <w:marTop w:val="0"/>
      <w:marBottom w:val="0"/>
      <w:divBdr>
        <w:top w:val="none" w:sz="0" w:space="0" w:color="auto"/>
        <w:left w:val="none" w:sz="0" w:space="0" w:color="auto"/>
        <w:bottom w:val="none" w:sz="0" w:space="0" w:color="auto"/>
        <w:right w:val="none" w:sz="0" w:space="0" w:color="auto"/>
      </w:divBdr>
    </w:div>
    <w:div w:id="344989236">
      <w:bodyDiv w:val="1"/>
      <w:marLeft w:val="0"/>
      <w:marRight w:val="0"/>
      <w:marTop w:val="0"/>
      <w:marBottom w:val="0"/>
      <w:divBdr>
        <w:top w:val="none" w:sz="0" w:space="0" w:color="auto"/>
        <w:left w:val="none" w:sz="0" w:space="0" w:color="auto"/>
        <w:bottom w:val="none" w:sz="0" w:space="0" w:color="auto"/>
        <w:right w:val="none" w:sz="0" w:space="0" w:color="auto"/>
      </w:divBdr>
    </w:div>
    <w:div w:id="582645516">
      <w:bodyDiv w:val="1"/>
      <w:marLeft w:val="0"/>
      <w:marRight w:val="0"/>
      <w:marTop w:val="0"/>
      <w:marBottom w:val="0"/>
      <w:divBdr>
        <w:top w:val="none" w:sz="0" w:space="0" w:color="auto"/>
        <w:left w:val="none" w:sz="0" w:space="0" w:color="auto"/>
        <w:bottom w:val="none" w:sz="0" w:space="0" w:color="auto"/>
        <w:right w:val="none" w:sz="0" w:space="0" w:color="auto"/>
      </w:divBdr>
    </w:div>
    <w:div w:id="656155893">
      <w:bodyDiv w:val="1"/>
      <w:marLeft w:val="0"/>
      <w:marRight w:val="0"/>
      <w:marTop w:val="0"/>
      <w:marBottom w:val="0"/>
      <w:divBdr>
        <w:top w:val="none" w:sz="0" w:space="0" w:color="auto"/>
        <w:left w:val="none" w:sz="0" w:space="0" w:color="auto"/>
        <w:bottom w:val="none" w:sz="0" w:space="0" w:color="auto"/>
        <w:right w:val="none" w:sz="0" w:space="0" w:color="auto"/>
      </w:divBdr>
    </w:div>
    <w:div w:id="1096363644">
      <w:bodyDiv w:val="1"/>
      <w:marLeft w:val="0"/>
      <w:marRight w:val="0"/>
      <w:marTop w:val="0"/>
      <w:marBottom w:val="0"/>
      <w:divBdr>
        <w:top w:val="none" w:sz="0" w:space="0" w:color="auto"/>
        <w:left w:val="none" w:sz="0" w:space="0" w:color="auto"/>
        <w:bottom w:val="none" w:sz="0" w:space="0" w:color="auto"/>
        <w:right w:val="none" w:sz="0" w:space="0" w:color="auto"/>
      </w:divBdr>
    </w:div>
    <w:div w:id="1124228395">
      <w:bodyDiv w:val="1"/>
      <w:marLeft w:val="0"/>
      <w:marRight w:val="0"/>
      <w:marTop w:val="0"/>
      <w:marBottom w:val="0"/>
      <w:divBdr>
        <w:top w:val="none" w:sz="0" w:space="0" w:color="auto"/>
        <w:left w:val="none" w:sz="0" w:space="0" w:color="auto"/>
        <w:bottom w:val="none" w:sz="0" w:space="0" w:color="auto"/>
        <w:right w:val="none" w:sz="0" w:space="0" w:color="auto"/>
      </w:divBdr>
    </w:div>
    <w:div w:id="1124612797">
      <w:bodyDiv w:val="1"/>
      <w:marLeft w:val="0"/>
      <w:marRight w:val="0"/>
      <w:marTop w:val="0"/>
      <w:marBottom w:val="0"/>
      <w:divBdr>
        <w:top w:val="none" w:sz="0" w:space="0" w:color="auto"/>
        <w:left w:val="none" w:sz="0" w:space="0" w:color="auto"/>
        <w:bottom w:val="none" w:sz="0" w:space="0" w:color="auto"/>
        <w:right w:val="none" w:sz="0" w:space="0" w:color="auto"/>
      </w:divBdr>
    </w:div>
    <w:div w:id="1142580695">
      <w:bodyDiv w:val="1"/>
      <w:marLeft w:val="0"/>
      <w:marRight w:val="0"/>
      <w:marTop w:val="0"/>
      <w:marBottom w:val="0"/>
      <w:divBdr>
        <w:top w:val="none" w:sz="0" w:space="0" w:color="auto"/>
        <w:left w:val="none" w:sz="0" w:space="0" w:color="auto"/>
        <w:bottom w:val="none" w:sz="0" w:space="0" w:color="auto"/>
        <w:right w:val="none" w:sz="0" w:space="0" w:color="auto"/>
      </w:divBdr>
    </w:div>
    <w:div w:id="1171676636">
      <w:bodyDiv w:val="1"/>
      <w:marLeft w:val="0"/>
      <w:marRight w:val="0"/>
      <w:marTop w:val="0"/>
      <w:marBottom w:val="0"/>
      <w:divBdr>
        <w:top w:val="none" w:sz="0" w:space="0" w:color="auto"/>
        <w:left w:val="none" w:sz="0" w:space="0" w:color="auto"/>
        <w:bottom w:val="none" w:sz="0" w:space="0" w:color="auto"/>
        <w:right w:val="none" w:sz="0" w:space="0" w:color="auto"/>
      </w:divBdr>
    </w:div>
    <w:div w:id="1309286177">
      <w:bodyDiv w:val="1"/>
      <w:marLeft w:val="0"/>
      <w:marRight w:val="0"/>
      <w:marTop w:val="0"/>
      <w:marBottom w:val="0"/>
      <w:divBdr>
        <w:top w:val="none" w:sz="0" w:space="0" w:color="auto"/>
        <w:left w:val="none" w:sz="0" w:space="0" w:color="auto"/>
        <w:bottom w:val="none" w:sz="0" w:space="0" w:color="auto"/>
        <w:right w:val="none" w:sz="0" w:space="0" w:color="auto"/>
      </w:divBdr>
    </w:div>
    <w:div w:id="1366062116">
      <w:bodyDiv w:val="1"/>
      <w:marLeft w:val="0"/>
      <w:marRight w:val="0"/>
      <w:marTop w:val="0"/>
      <w:marBottom w:val="0"/>
      <w:divBdr>
        <w:top w:val="none" w:sz="0" w:space="0" w:color="auto"/>
        <w:left w:val="none" w:sz="0" w:space="0" w:color="auto"/>
        <w:bottom w:val="none" w:sz="0" w:space="0" w:color="auto"/>
        <w:right w:val="none" w:sz="0" w:space="0" w:color="auto"/>
      </w:divBdr>
      <w:divsChild>
        <w:div w:id="1990787317">
          <w:marLeft w:val="0"/>
          <w:marRight w:val="0"/>
          <w:marTop w:val="0"/>
          <w:marBottom w:val="0"/>
          <w:divBdr>
            <w:top w:val="none" w:sz="0" w:space="0" w:color="auto"/>
            <w:left w:val="none" w:sz="0" w:space="0" w:color="auto"/>
            <w:bottom w:val="none" w:sz="0" w:space="0" w:color="auto"/>
            <w:right w:val="none" w:sz="0" w:space="0" w:color="auto"/>
          </w:divBdr>
        </w:div>
      </w:divsChild>
    </w:div>
    <w:div w:id="1402411936">
      <w:bodyDiv w:val="1"/>
      <w:marLeft w:val="0"/>
      <w:marRight w:val="0"/>
      <w:marTop w:val="0"/>
      <w:marBottom w:val="0"/>
      <w:divBdr>
        <w:top w:val="none" w:sz="0" w:space="0" w:color="auto"/>
        <w:left w:val="none" w:sz="0" w:space="0" w:color="auto"/>
        <w:bottom w:val="none" w:sz="0" w:space="0" w:color="auto"/>
        <w:right w:val="none" w:sz="0" w:space="0" w:color="auto"/>
      </w:divBdr>
    </w:div>
    <w:div w:id="1790316591">
      <w:bodyDiv w:val="1"/>
      <w:marLeft w:val="0"/>
      <w:marRight w:val="0"/>
      <w:marTop w:val="0"/>
      <w:marBottom w:val="0"/>
      <w:divBdr>
        <w:top w:val="none" w:sz="0" w:space="0" w:color="auto"/>
        <w:left w:val="none" w:sz="0" w:space="0" w:color="auto"/>
        <w:bottom w:val="none" w:sz="0" w:space="0" w:color="auto"/>
        <w:right w:val="none" w:sz="0" w:space="0" w:color="auto"/>
      </w:divBdr>
    </w:div>
    <w:div w:id="1791168339">
      <w:bodyDiv w:val="1"/>
      <w:marLeft w:val="0"/>
      <w:marRight w:val="0"/>
      <w:marTop w:val="0"/>
      <w:marBottom w:val="0"/>
      <w:divBdr>
        <w:top w:val="none" w:sz="0" w:space="0" w:color="auto"/>
        <w:left w:val="none" w:sz="0" w:space="0" w:color="auto"/>
        <w:bottom w:val="none" w:sz="0" w:space="0" w:color="auto"/>
        <w:right w:val="none" w:sz="0" w:space="0" w:color="auto"/>
      </w:divBdr>
    </w:div>
    <w:div w:id="1791784263">
      <w:bodyDiv w:val="1"/>
      <w:marLeft w:val="0"/>
      <w:marRight w:val="0"/>
      <w:marTop w:val="0"/>
      <w:marBottom w:val="0"/>
      <w:divBdr>
        <w:top w:val="none" w:sz="0" w:space="0" w:color="auto"/>
        <w:left w:val="none" w:sz="0" w:space="0" w:color="auto"/>
        <w:bottom w:val="none" w:sz="0" w:space="0" w:color="auto"/>
        <w:right w:val="none" w:sz="0" w:space="0" w:color="auto"/>
      </w:divBdr>
      <w:divsChild>
        <w:div w:id="132136940">
          <w:marLeft w:val="720"/>
          <w:marRight w:val="0"/>
          <w:marTop w:val="0"/>
          <w:marBottom w:val="0"/>
          <w:divBdr>
            <w:top w:val="none" w:sz="0" w:space="0" w:color="auto"/>
            <w:left w:val="none" w:sz="0" w:space="0" w:color="auto"/>
            <w:bottom w:val="none" w:sz="0" w:space="0" w:color="auto"/>
            <w:right w:val="none" w:sz="0" w:space="0" w:color="auto"/>
          </w:divBdr>
        </w:div>
        <w:div w:id="803163558">
          <w:marLeft w:val="720"/>
          <w:marRight w:val="0"/>
          <w:marTop w:val="0"/>
          <w:marBottom w:val="0"/>
          <w:divBdr>
            <w:top w:val="none" w:sz="0" w:space="0" w:color="auto"/>
            <w:left w:val="none" w:sz="0" w:space="0" w:color="auto"/>
            <w:bottom w:val="none" w:sz="0" w:space="0" w:color="auto"/>
            <w:right w:val="none" w:sz="0" w:space="0" w:color="auto"/>
          </w:divBdr>
        </w:div>
        <w:div w:id="1562250443">
          <w:marLeft w:val="720"/>
          <w:marRight w:val="0"/>
          <w:marTop w:val="0"/>
          <w:marBottom w:val="0"/>
          <w:divBdr>
            <w:top w:val="none" w:sz="0" w:space="0" w:color="auto"/>
            <w:left w:val="none" w:sz="0" w:space="0" w:color="auto"/>
            <w:bottom w:val="none" w:sz="0" w:space="0" w:color="auto"/>
            <w:right w:val="none" w:sz="0" w:space="0" w:color="auto"/>
          </w:divBdr>
        </w:div>
        <w:div w:id="1004626609">
          <w:marLeft w:val="720"/>
          <w:marRight w:val="0"/>
          <w:marTop w:val="0"/>
          <w:marBottom w:val="0"/>
          <w:divBdr>
            <w:top w:val="none" w:sz="0" w:space="0" w:color="auto"/>
            <w:left w:val="none" w:sz="0" w:space="0" w:color="auto"/>
            <w:bottom w:val="none" w:sz="0" w:space="0" w:color="auto"/>
            <w:right w:val="none" w:sz="0" w:space="0" w:color="auto"/>
          </w:divBdr>
        </w:div>
        <w:div w:id="1037467486">
          <w:marLeft w:val="720"/>
          <w:marRight w:val="0"/>
          <w:marTop w:val="0"/>
          <w:marBottom w:val="0"/>
          <w:divBdr>
            <w:top w:val="none" w:sz="0" w:space="0" w:color="auto"/>
            <w:left w:val="none" w:sz="0" w:space="0" w:color="auto"/>
            <w:bottom w:val="none" w:sz="0" w:space="0" w:color="auto"/>
            <w:right w:val="none" w:sz="0" w:space="0" w:color="auto"/>
          </w:divBdr>
        </w:div>
      </w:divsChild>
    </w:div>
    <w:div w:id="1812552010">
      <w:bodyDiv w:val="1"/>
      <w:marLeft w:val="0"/>
      <w:marRight w:val="0"/>
      <w:marTop w:val="0"/>
      <w:marBottom w:val="0"/>
      <w:divBdr>
        <w:top w:val="none" w:sz="0" w:space="0" w:color="auto"/>
        <w:left w:val="none" w:sz="0" w:space="0" w:color="auto"/>
        <w:bottom w:val="none" w:sz="0" w:space="0" w:color="auto"/>
        <w:right w:val="none" w:sz="0" w:space="0" w:color="auto"/>
      </w:divBdr>
    </w:div>
    <w:div w:id="1992833019">
      <w:bodyDiv w:val="1"/>
      <w:marLeft w:val="0"/>
      <w:marRight w:val="0"/>
      <w:marTop w:val="0"/>
      <w:marBottom w:val="0"/>
      <w:divBdr>
        <w:top w:val="none" w:sz="0" w:space="0" w:color="auto"/>
        <w:left w:val="none" w:sz="0" w:space="0" w:color="auto"/>
        <w:bottom w:val="none" w:sz="0" w:space="0" w:color="auto"/>
        <w:right w:val="none" w:sz="0" w:space="0" w:color="auto"/>
      </w:divBdr>
      <w:divsChild>
        <w:div w:id="151870827">
          <w:marLeft w:val="0"/>
          <w:marRight w:val="0"/>
          <w:marTop w:val="0"/>
          <w:marBottom w:val="0"/>
          <w:divBdr>
            <w:top w:val="none" w:sz="0" w:space="0" w:color="auto"/>
            <w:left w:val="none" w:sz="0" w:space="0" w:color="auto"/>
            <w:bottom w:val="none" w:sz="0" w:space="0" w:color="auto"/>
            <w:right w:val="none" w:sz="0" w:space="0" w:color="auto"/>
          </w:divBdr>
          <w:divsChild>
            <w:div w:id="745109653">
              <w:marLeft w:val="0"/>
              <w:marRight w:val="0"/>
              <w:marTop w:val="0"/>
              <w:marBottom w:val="0"/>
              <w:divBdr>
                <w:top w:val="none" w:sz="0" w:space="0" w:color="auto"/>
                <w:left w:val="none" w:sz="0" w:space="0" w:color="auto"/>
                <w:bottom w:val="none" w:sz="0" w:space="0" w:color="auto"/>
                <w:right w:val="none" w:sz="0" w:space="0" w:color="auto"/>
              </w:divBdr>
              <w:divsChild>
                <w:div w:id="1604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562">
          <w:marLeft w:val="0"/>
          <w:marRight w:val="0"/>
          <w:marTop w:val="0"/>
          <w:marBottom w:val="0"/>
          <w:divBdr>
            <w:top w:val="none" w:sz="0" w:space="0" w:color="auto"/>
            <w:left w:val="none" w:sz="0" w:space="0" w:color="auto"/>
            <w:bottom w:val="none" w:sz="0" w:space="0" w:color="auto"/>
            <w:right w:val="none" w:sz="0" w:space="0" w:color="auto"/>
          </w:divBdr>
          <w:divsChild>
            <w:div w:id="420612038">
              <w:marLeft w:val="0"/>
              <w:marRight w:val="0"/>
              <w:marTop w:val="0"/>
              <w:marBottom w:val="0"/>
              <w:divBdr>
                <w:top w:val="none" w:sz="0" w:space="0" w:color="auto"/>
                <w:left w:val="none" w:sz="0" w:space="0" w:color="auto"/>
                <w:bottom w:val="none" w:sz="0" w:space="0" w:color="auto"/>
                <w:right w:val="none" w:sz="0" w:space="0" w:color="auto"/>
              </w:divBdr>
              <w:divsChild>
                <w:div w:id="1276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8023">
          <w:marLeft w:val="0"/>
          <w:marRight w:val="0"/>
          <w:marTop w:val="0"/>
          <w:marBottom w:val="0"/>
          <w:divBdr>
            <w:top w:val="none" w:sz="0" w:space="0" w:color="auto"/>
            <w:left w:val="none" w:sz="0" w:space="0" w:color="auto"/>
            <w:bottom w:val="none" w:sz="0" w:space="0" w:color="auto"/>
            <w:right w:val="none" w:sz="0" w:space="0" w:color="auto"/>
          </w:divBdr>
          <w:divsChild>
            <w:div w:id="157500477">
              <w:marLeft w:val="0"/>
              <w:marRight w:val="0"/>
              <w:marTop w:val="0"/>
              <w:marBottom w:val="0"/>
              <w:divBdr>
                <w:top w:val="none" w:sz="0" w:space="0" w:color="auto"/>
                <w:left w:val="none" w:sz="0" w:space="0" w:color="auto"/>
                <w:bottom w:val="none" w:sz="0" w:space="0" w:color="auto"/>
                <w:right w:val="none" w:sz="0" w:space="0" w:color="auto"/>
              </w:divBdr>
              <w:divsChild>
                <w:div w:id="13109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75F814-5ACF-4E2E-97B8-C11638E62052}"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43BE12E7-BB14-4C62-97D9-F722C5D8608D}">
      <dgm:prSet phldrT="[Текст]" custT="1"/>
      <dgm:spPr/>
      <dgm:t>
        <a:bodyPr/>
        <a:lstStyle/>
        <a:p>
          <a:r>
            <a:rPr lang="ru-RU" sz="1200">
              <a:latin typeface="Times New Roman" pitchFamily="18" charset="0"/>
              <a:cs typeface="Times New Roman" pitchFamily="18" charset="0"/>
            </a:rPr>
            <a:t>Организация и ведение делопроизводства в соответствии с нормативными требованиями</a:t>
          </a:r>
        </a:p>
      </dgm:t>
    </dgm:pt>
    <dgm:pt modelId="{1467149E-D194-4189-B0D8-E9B986D91881}" type="parTrans" cxnId="{1C8CE325-6FA8-479C-888D-A4C62151E0C7}">
      <dgm:prSet/>
      <dgm:spPr/>
      <dgm:t>
        <a:bodyPr/>
        <a:lstStyle/>
        <a:p>
          <a:endParaRPr lang="ru-RU" sz="1200">
            <a:latin typeface="Times New Roman" pitchFamily="18" charset="0"/>
            <a:cs typeface="Times New Roman" pitchFamily="18" charset="0"/>
          </a:endParaRPr>
        </a:p>
      </dgm:t>
    </dgm:pt>
    <dgm:pt modelId="{D93AC81B-9535-49BD-A517-3FA0BDF255A3}" type="sibTrans" cxnId="{1C8CE325-6FA8-479C-888D-A4C62151E0C7}">
      <dgm:prSet/>
      <dgm:spPr/>
      <dgm:t>
        <a:bodyPr/>
        <a:lstStyle/>
        <a:p>
          <a:endParaRPr lang="ru-RU" sz="1200">
            <a:latin typeface="Times New Roman" pitchFamily="18" charset="0"/>
            <a:cs typeface="Times New Roman" pitchFamily="18" charset="0"/>
          </a:endParaRPr>
        </a:p>
      </dgm:t>
    </dgm:pt>
    <dgm:pt modelId="{7DBDDB7B-82C3-4B84-A166-444E6FCE2D13}">
      <dgm:prSet phldrT="[Текст]" custT="1"/>
      <dgm:spPr/>
      <dgm:t>
        <a:bodyPr/>
        <a:lstStyle/>
        <a:p>
          <a:r>
            <a:rPr lang="ru-RU" sz="1200">
              <a:latin typeface="Times New Roman" pitchFamily="18" charset="0"/>
              <a:cs typeface="Times New Roman" pitchFamily="18" charset="0"/>
            </a:rPr>
            <a:t>Обеспечение достоверности и полноты документов</a:t>
          </a:r>
        </a:p>
      </dgm:t>
    </dgm:pt>
    <dgm:pt modelId="{BE2549A2-8DCF-4C50-9295-A2D918050088}" type="parTrans" cxnId="{0C58FA2B-E1B4-4BA8-B1B9-1F9D115DA65A}">
      <dgm:prSet/>
      <dgm:spPr/>
      <dgm:t>
        <a:bodyPr/>
        <a:lstStyle/>
        <a:p>
          <a:endParaRPr lang="ru-RU" sz="1200">
            <a:latin typeface="Times New Roman" pitchFamily="18" charset="0"/>
            <a:cs typeface="Times New Roman" pitchFamily="18" charset="0"/>
          </a:endParaRPr>
        </a:p>
      </dgm:t>
    </dgm:pt>
    <dgm:pt modelId="{610AF280-B3F1-4BDA-8045-61291EBF4449}" type="sibTrans" cxnId="{0C58FA2B-E1B4-4BA8-B1B9-1F9D115DA65A}">
      <dgm:prSet/>
      <dgm:spPr/>
      <dgm:t>
        <a:bodyPr/>
        <a:lstStyle/>
        <a:p>
          <a:endParaRPr lang="ru-RU" sz="1200">
            <a:latin typeface="Times New Roman" pitchFamily="18" charset="0"/>
            <a:cs typeface="Times New Roman" pitchFamily="18" charset="0"/>
          </a:endParaRPr>
        </a:p>
      </dgm:t>
    </dgm:pt>
    <dgm:pt modelId="{AC64537F-5DB3-437E-A04B-8D87C10F1773}">
      <dgm:prSet phldrT="[Текст]" custT="1"/>
      <dgm:spPr/>
      <dgm:t>
        <a:bodyPr/>
        <a:lstStyle/>
        <a:p>
          <a:r>
            <a:rPr lang="ru-RU" sz="1200">
              <a:latin typeface="Times New Roman" pitchFamily="18" charset="0"/>
              <a:cs typeface="Times New Roman" pitchFamily="18" charset="0"/>
            </a:rPr>
            <a:t>Своевременное предоставление документов для принятия управленческих решений</a:t>
          </a:r>
        </a:p>
      </dgm:t>
    </dgm:pt>
    <dgm:pt modelId="{0754124B-BF6D-4D87-BCB1-548DB5805834}" type="parTrans" cxnId="{4390FD84-1E2D-43E5-BA87-4D6340FCD7BB}">
      <dgm:prSet/>
      <dgm:spPr/>
      <dgm:t>
        <a:bodyPr/>
        <a:lstStyle/>
        <a:p>
          <a:endParaRPr lang="ru-RU" sz="1200">
            <a:latin typeface="Times New Roman" pitchFamily="18" charset="0"/>
            <a:cs typeface="Times New Roman" pitchFamily="18" charset="0"/>
          </a:endParaRPr>
        </a:p>
      </dgm:t>
    </dgm:pt>
    <dgm:pt modelId="{303C09EE-A2DB-479A-8E82-E816B05FF61E}" type="sibTrans" cxnId="{4390FD84-1E2D-43E5-BA87-4D6340FCD7BB}">
      <dgm:prSet/>
      <dgm:spPr/>
      <dgm:t>
        <a:bodyPr/>
        <a:lstStyle/>
        <a:p>
          <a:endParaRPr lang="ru-RU" sz="1200">
            <a:latin typeface="Times New Roman" pitchFamily="18" charset="0"/>
            <a:cs typeface="Times New Roman" pitchFamily="18" charset="0"/>
          </a:endParaRPr>
        </a:p>
      </dgm:t>
    </dgm:pt>
    <dgm:pt modelId="{2525B127-2D3A-4F8A-8374-D8B566343D67}">
      <dgm:prSet phldrT="[Текст]" custT="1"/>
      <dgm:spPr/>
      <dgm:t>
        <a:bodyPr/>
        <a:lstStyle/>
        <a:p>
          <a:r>
            <a:rPr lang="ru-RU" sz="1200">
              <a:latin typeface="Times New Roman" pitchFamily="18" charset="0"/>
              <a:cs typeface="Times New Roman" pitchFamily="18" charset="0"/>
            </a:rPr>
            <a:t>Создание условий для эффективной работы с документами</a:t>
          </a:r>
        </a:p>
      </dgm:t>
    </dgm:pt>
    <dgm:pt modelId="{AFA86491-0960-43DA-AED2-B72E1429D33D}" type="parTrans" cxnId="{54745250-380C-4DFD-A22B-B39ECD5B770A}">
      <dgm:prSet/>
      <dgm:spPr/>
      <dgm:t>
        <a:bodyPr/>
        <a:lstStyle/>
        <a:p>
          <a:endParaRPr lang="ru-RU" sz="1200">
            <a:latin typeface="Times New Roman" pitchFamily="18" charset="0"/>
            <a:cs typeface="Times New Roman" pitchFamily="18" charset="0"/>
          </a:endParaRPr>
        </a:p>
      </dgm:t>
    </dgm:pt>
    <dgm:pt modelId="{D6C2E5F0-8568-48F6-9163-231E45A40829}" type="sibTrans" cxnId="{54745250-380C-4DFD-A22B-B39ECD5B770A}">
      <dgm:prSet/>
      <dgm:spPr/>
      <dgm:t>
        <a:bodyPr/>
        <a:lstStyle/>
        <a:p>
          <a:endParaRPr lang="ru-RU" sz="1200">
            <a:latin typeface="Times New Roman" pitchFamily="18" charset="0"/>
            <a:cs typeface="Times New Roman" pitchFamily="18" charset="0"/>
          </a:endParaRPr>
        </a:p>
      </dgm:t>
    </dgm:pt>
    <dgm:pt modelId="{AA716814-2B50-41A4-91EE-73AAB946E1A5}">
      <dgm:prSet phldrT="[Текст]" custT="1"/>
      <dgm:spPr/>
      <dgm:t>
        <a:bodyPr/>
        <a:lstStyle/>
        <a:p>
          <a:r>
            <a:rPr lang="ru-RU" sz="1200">
              <a:latin typeface="Times New Roman" pitchFamily="18" charset="0"/>
              <a:cs typeface="Times New Roman" pitchFamily="18" charset="0"/>
            </a:rPr>
            <a:t>Автоматизация документооборота с использованием электронных систем</a:t>
          </a:r>
        </a:p>
      </dgm:t>
    </dgm:pt>
    <dgm:pt modelId="{470B8A1A-13CD-45CD-903C-E280AA9FC7AE}" type="parTrans" cxnId="{D95DC134-F214-453C-9C52-27423908CEC4}">
      <dgm:prSet/>
      <dgm:spPr/>
      <dgm:t>
        <a:bodyPr/>
        <a:lstStyle/>
        <a:p>
          <a:endParaRPr lang="ru-RU" sz="1200">
            <a:latin typeface="Times New Roman" pitchFamily="18" charset="0"/>
            <a:cs typeface="Times New Roman" pitchFamily="18" charset="0"/>
          </a:endParaRPr>
        </a:p>
      </dgm:t>
    </dgm:pt>
    <dgm:pt modelId="{7260549D-46DE-4010-8BA6-C8F981895A20}" type="sibTrans" cxnId="{D95DC134-F214-453C-9C52-27423908CEC4}">
      <dgm:prSet/>
      <dgm:spPr/>
      <dgm:t>
        <a:bodyPr/>
        <a:lstStyle/>
        <a:p>
          <a:endParaRPr lang="ru-RU" sz="1200">
            <a:latin typeface="Times New Roman" pitchFamily="18" charset="0"/>
            <a:cs typeface="Times New Roman" pitchFamily="18" charset="0"/>
          </a:endParaRPr>
        </a:p>
      </dgm:t>
    </dgm:pt>
    <dgm:pt modelId="{3B077E6B-F6C2-4D21-9888-2425FF918AFB}">
      <dgm:prSet phldrT="[Текст]" custT="1"/>
      <dgm:spPr/>
      <dgm:t>
        <a:bodyPr/>
        <a:lstStyle/>
        <a:p>
          <a:r>
            <a:rPr lang="ru-RU" sz="1200">
              <a:latin typeface="Times New Roman" pitchFamily="18" charset="0"/>
              <a:cs typeface="Times New Roman" pitchFamily="18" charset="0"/>
            </a:rPr>
            <a:t>Контроль исполнения документов</a:t>
          </a:r>
        </a:p>
      </dgm:t>
    </dgm:pt>
    <dgm:pt modelId="{5C062B0D-B1FD-4E40-90B0-961528B2AF1F}" type="parTrans" cxnId="{8FC175A7-240E-4955-9F8A-D2EDE1726B49}">
      <dgm:prSet/>
      <dgm:spPr/>
      <dgm:t>
        <a:bodyPr/>
        <a:lstStyle/>
        <a:p>
          <a:endParaRPr lang="ru-RU" sz="1200">
            <a:latin typeface="Times New Roman" pitchFamily="18" charset="0"/>
            <a:cs typeface="Times New Roman" pitchFamily="18" charset="0"/>
          </a:endParaRPr>
        </a:p>
      </dgm:t>
    </dgm:pt>
    <dgm:pt modelId="{CC6DB82F-5B87-4784-8DBC-D455A0824C2F}" type="sibTrans" cxnId="{8FC175A7-240E-4955-9F8A-D2EDE1726B49}">
      <dgm:prSet/>
      <dgm:spPr/>
      <dgm:t>
        <a:bodyPr/>
        <a:lstStyle/>
        <a:p>
          <a:endParaRPr lang="ru-RU" sz="1200">
            <a:latin typeface="Times New Roman" pitchFamily="18" charset="0"/>
            <a:cs typeface="Times New Roman" pitchFamily="18" charset="0"/>
          </a:endParaRPr>
        </a:p>
      </dgm:t>
    </dgm:pt>
    <dgm:pt modelId="{590CC5DE-7CB2-41FC-91B9-F87A9763C7CD}">
      <dgm:prSet phldrT="[Текст]" custT="1"/>
      <dgm:spPr/>
      <dgm:t>
        <a:bodyPr/>
        <a:lstStyle/>
        <a:p>
          <a:r>
            <a:rPr lang="ru-RU" sz="1200">
              <a:latin typeface="Times New Roman" pitchFamily="18" charset="0"/>
              <a:cs typeface="Times New Roman" pitchFamily="18" charset="0"/>
            </a:rPr>
            <a:t>Защита и сохранность информации в документах</a:t>
          </a:r>
        </a:p>
      </dgm:t>
    </dgm:pt>
    <dgm:pt modelId="{06C48F2A-D383-42CA-BBE0-B27F98D51060}" type="parTrans" cxnId="{EC57A368-CFCA-4B8C-A328-FF7FE65CA44B}">
      <dgm:prSet/>
      <dgm:spPr/>
      <dgm:t>
        <a:bodyPr/>
        <a:lstStyle/>
        <a:p>
          <a:endParaRPr lang="ru-RU" sz="1200">
            <a:latin typeface="Times New Roman" pitchFamily="18" charset="0"/>
            <a:cs typeface="Times New Roman" pitchFamily="18" charset="0"/>
          </a:endParaRPr>
        </a:p>
      </dgm:t>
    </dgm:pt>
    <dgm:pt modelId="{0587A872-1992-47B3-A9A7-857843AAFC0D}" type="sibTrans" cxnId="{EC57A368-CFCA-4B8C-A328-FF7FE65CA44B}">
      <dgm:prSet/>
      <dgm:spPr/>
      <dgm:t>
        <a:bodyPr/>
        <a:lstStyle/>
        <a:p>
          <a:endParaRPr lang="ru-RU" sz="1200">
            <a:latin typeface="Times New Roman" pitchFamily="18" charset="0"/>
            <a:cs typeface="Times New Roman" pitchFamily="18" charset="0"/>
          </a:endParaRPr>
        </a:p>
      </dgm:t>
    </dgm:pt>
    <dgm:pt modelId="{9B617084-84AF-4FA7-B8D1-6AB6278F7810}" type="pres">
      <dgm:prSet presAssocID="{0875F814-5ACF-4E2E-97B8-C11638E62052}" presName="diagram" presStyleCnt="0">
        <dgm:presLayoutVars>
          <dgm:dir/>
          <dgm:resizeHandles val="exact"/>
        </dgm:presLayoutVars>
      </dgm:prSet>
      <dgm:spPr/>
      <dgm:t>
        <a:bodyPr/>
        <a:lstStyle/>
        <a:p>
          <a:endParaRPr lang="ru-RU"/>
        </a:p>
      </dgm:t>
    </dgm:pt>
    <dgm:pt modelId="{C56F0B2F-E9C0-42D1-A892-5C843CDB1911}" type="pres">
      <dgm:prSet presAssocID="{43BE12E7-BB14-4C62-97D9-F722C5D8608D}" presName="node" presStyleLbl="node1" presStyleIdx="0" presStyleCnt="7">
        <dgm:presLayoutVars>
          <dgm:bulletEnabled val="1"/>
        </dgm:presLayoutVars>
      </dgm:prSet>
      <dgm:spPr/>
      <dgm:t>
        <a:bodyPr/>
        <a:lstStyle/>
        <a:p>
          <a:endParaRPr lang="ru-RU"/>
        </a:p>
      </dgm:t>
    </dgm:pt>
    <dgm:pt modelId="{1F5A1631-03C3-4A4B-B9D5-91809F6A8FDF}" type="pres">
      <dgm:prSet presAssocID="{D93AC81B-9535-49BD-A517-3FA0BDF255A3}" presName="sibTrans" presStyleCnt="0"/>
      <dgm:spPr/>
    </dgm:pt>
    <dgm:pt modelId="{E865D2BA-002F-4C79-BFD4-E113ABAA0B7C}" type="pres">
      <dgm:prSet presAssocID="{7DBDDB7B-82C3-4B84-A166-444E6FCE2D13}" presName="node" presStyleLbl="node1" presStyleIdx="1" presStyleCnt="7">
        <dgm:presLayoutVars>
          <dgm:bulletEnabled val="1"/>
        </dgm:presLayoutVars>
      </dgm:prSet>
      <dgm:spPr/>
      <dgm:t>
        <a:bodyPr/>
        <a:lstStyle/>
        <a:p>
          <a:endParaRPr lang="ru-RU"/>
        </a:p>
      </dgm:t>
    </dgm:pt>
    <dgm:pt modelId="{3BC0DE9F-D9D9-4946-965F-235DDE4C7BDB}" type="pres">
      <dgm:prSet presAssocID="{610AF280-B3F1-4BDA-8045-61291EBF4449}" presName="sibTrans" presStyleCnt="0"/>
      <dgm:spPr/>
    </dgm:pt>
    <dgm:pt modelId="{827C86CE-407D-48C0-BF37-0EA5C23653F4}" type="pres">
      <dgm:prSet presAssocID="{AC64537F-5DB3-437E-A04B-8D87C10F1773}" presName="node" presStyleLbl="node1" presStyleIdx="2" presStyleCnt="7">
        <dgm:presLayoutVars>
          <dgm:bulletEnabled val="1"/>
        </dgm:presLayoutVars>
      </dgm:prSet>
      <dgm:spPr/>
      <dgm:t>
        <a:bodyPr/>
        <a:lstStyle/>
        <a:p>
          <a:endParaRPr lang="ru-RU"/>
        </a:p>
      </dgm:t>
    </dgm:pt>
    <dgm:pt modelId="{AAAA9748-4BFE-4C8D-8ED2-F3139B7CD3EA}" type="pres">
      <dgm:prSet presAssocID="{303C09EE-A2DB-479A-8E82-E816B05FF61E}" presName="sibTrans" presStyleCnt="0"/>
      <dgm:spPr/>
    </dgm:pt>
    <dgm:pt modelId="{4BB9B788-69C9-4CEB-A065-838FB6FC4AC3}" type="pres">
      <dgm:prSet presAssocID="{2525B127-2D3A-4F8A-8374-D8B566343D67}" presName="node" presStyleLbl="node1" presStyleIdx="3" presStyleCnt="7">
        <dgm:presLayoutVars>
          <dgm:bulletEnabled val="1"/>
        </dgm:presLayoutVars>
      </dgm:prSet>
      <dgm:spPr/>
      <dgm:t>
        <a:bodyPr/>
        <a:lstStyle/>
        <a:p>
          <a:endParaRPr lang="ru-RU"/>
        </a:p>
      </dgm:t>
    </dgm:pt>
    <dgm:pt modelId="{D198727C-255F-4D76-BDA9-4408E6532800}" type="pres">
      <dgm:prSet presAssocID="{D6C2E5F0-8568-48F6-9163-231E45A40829}" presName="sibTrans" presStyleCnt="0"/>
      <dgm:spPr/>
    </dgm:pt>
    <dgm:pt modelId="{E1D64794-E1E3-4351-BCFD-FF3A623D6574}" type="pres">
      <dgm:prSet presAssocID="{AA716814-2B50-41A4-91EE-73AAB946E1A5}" presName="node" presStyleLbl="node1" presStyleIdx="4" presStyleCnt="7">
        <dgm:presLayoutVars>
          <dgm:bulletEnabled val="1"/>
        </dgm:presLayoutVars>
      </dgm:prSet>
      <dgm:spPr/>
      <dgm:t>
        <a:bodyPr/>
        <a:lstStyle/>
        <a:p>
          <a:endParaRPr lang="ru-RU"/>
        </a:p>
      </dgm:t>
    </dgm:pt>
    <dgm:pt modelId="{BDEE6D48-13AE-4D5E-862E-8846C1DB84BC}" type="pres">
      <dgm:prSet presAssocID="{7260549D-46DE-4010-8BA6-C8F981895A20}" presName="sibTrans" presStyleCnt="0"/>
      <dgm:spPr/>
    </dgm:pt>
    <dgm:pt modelId="{C6889F14-DB88-4FF7-B385-09D1D0DC9C56}" type="pres">
      <dgm:prSet presAssocID="{3B077E6B-F6C2-4D21-9888-2425FF918AFB}" presName="node" presStyleLbl="node1" presStyleIdx="5" presStyleCnt="7">
        <dgm:presLayoutVars>
          <dgm:bulletEnabled val="1"/>
        </dgm:presLayoutVars>
      </dgm:prSet>
      <dgm:spPr/>
      <dgm:t>
        <a:bodyPr/>
        <a:lstStyle/>
        <a:p>
          <a:endParaRPr lang="ru-RU"/>
        </a:p>
      </dgm:t>
    </dgm:pt>
    <dgm:pt modelId="{33B10311-B728-453F-B026-D9C572231D33}" type="pres">
      <dgm:prSet presAssocID="{CC6DB82F-5B87-4784-8DBC-D455A0824C2F}" presName="sibTrans" presStyleCnt="0"/>
      <dgm:spPr/>
    </dgm:pt>
    <dgm:pt modelId="{187E496A-D9CA-45BF-B581-70F781B61BC9}" type="pres">
      <dgm:prSet presAssocID="{590CC5DE-7CB2-41FC-91B9-F87A9763C7CD}" presName="node" presStyleLbl="node1" presStyleIdx="6" presStyleCnt="7">
        <dgm:presLayoutVars>
          <dgm:bulletEnabled val="1"/>
        </dgm:presLayoutVars>
      </dgm:prSet>
      <dgm:spPr/>
      <dgm:t>
        <a:bodyPr/>
        <a:lstStyle/>
        <a:p>
          <a:endParaRPr lang="ru-RU"/>
        </a:p>
      </dgm:t>
    </dgm:pt>
  </dgm:ptLst>
  <dgm:cxnLst>
    <dgm:cxn modelId="{EC57A368-CFCA-4B8C-A328-FF7FE65CA44B}" srcId="{0875F814-5ACF-4E2E-97B8-C11638E62052}" destId="{590CC5DE-7CB2-41FC-91B9-F87A9763C7CD}" srcOrd="6" destOrd="0" parTransId="{06C48F2A-D383-42CA-BBE0-B27F98D51060}" sibTransId="{0587A872-1992-47B3-A9A7-857843AAFC0D}"/>
    <dgm:cxn modelId="{A399F61C-7C4B-4D27-AC41-F8BC73243E29}" type="presOf" srcId="{590CC5DE-7CB2-41FC-91B9-F87A9763C7CD}" destId="{187E496A-D9CA-45BF-B581-70F781B61BC9}" srcOrd="0" destOrd="0" presId="urn:microsoft.com/office/officeart/2005/8/layout/default"/>
    <dgm:cxn modelId="{1C8CE325-6FA8-479C-888D-A4C62151E0C7}" srcId="{0875F814-5ACF-4E2E-97B8-C11638E62052}" destId="{43BE12E7-BB14-4C62-97D9-F722C5D8608D}" srcOrd="0" destOrd="0" parTransId="{1467149E-D194-4189-B0D8-E9B986D91881}" sibTransId="{D93AC81B-9535-49BD-A517-3FA0BDF255A3}"/>
    <dgm:cxn modelId="{54745250-380C-4DFD-A22B-B39ECD5B770A}" srcId="{0875F814-5ACF-4E2E-97B8-C11638E62052}" destId="{2525B127-2D3A-4F8A-8374-D8B566343D67}" srcOrd="3" destOrd="0" parTransId="{AFA86491-0960-43DA-AED2-B72E1429D33D}" sibTransId="{D6C2E5F0-8568-48F6-9163-231E45A40829}"/>
    <dgm:cxn modelId="{4390FD84-1E2D-43E5-BA87-4D6340FCD7BB}" srcId="{0875F814-5ACF-4E2E-97B8-C11638E62052}" destId="{AC64537F-5DB3-437E-A04B-8D87C10F1773}" srcOrd="2" destOrd="0" parTransId="{0754124B-BF6D-4D87-BCB1-548DB5805834}" sibTransId="{303C09EE-A2DB-479A-8E82-E816B05FF61E}"/>
    <dgm:cxn modelId="{0C58FA2B-E1B4-4BA8-B1B9-1F9D115DA65A}" srcId="{0875F814-5ACF-4E2E-97B8-C11638E62052}" destId="{7DBDDB7B-82C3-4B84-A166-444E6FCE2D13}" srcOrd="1" destOrd="0" parTransId="{BE2549A2-8DCF-4C50-9295-A2D918050088}" sibTransId="{610AF280-B3F1-4BDA-8045-61291EBF4449}"/>
    <dgm:cxn modelId="{D95DC134-F214-453C-9C52-27423908CEC4}" srcId="{0875F814-5ACF-4E2E-97B8-C11638E62052}" destId="{AA716814-2B50-41A4-91EE-73AAB946E1A5}" srcOrd="4" destOrd="0" parTransId="{470B8A1A-13CD-45CD-903C-E280AA9FC7AE}" sibTransId="{7260549D-46DE-4010-8BA6-C8F981895A20}"/>
    <dgm:cxn modelId="{DB57262A-FF32-4EB2-8EC1-52ADE528DE87}" type="presOf" srcId="{AA716814-2B50-41A4-91EE-73AAB946E1A5}" destId="{E1D64794-E1E3-4351-BCFD-FF3A623D6574}" srcOrd="0" destOrd="0" presId="urn:microsoft.com/office/officeart/2005/8/layout/default"/>
    <dgm:cxn modelId="{1BBF9C31-1D40-47EB-96B6-68C94D82B3E4}" type="presOf" srcId="{AC64537F-5DB3-437E-A04B-8D87C10F1773}" destId="{827C86CE-407D-48C0-BF37-0EA5C23653F4}" srcOrd="0" destOrd="0" presId="urn:microsoft.com/office/officeart/2005/8/layout/default"/>
    <dgm:cxn modelId="{995CDACB-4398-4D1A-8B9B-43EB4E562B1F}" type="presOf" srcId="{0875F814-5ACF-4E2E-97B8-C11638E62052}" destId="{9B617084-84AF-4FA7-B8D1-6AB6278F7810}" srcOrd="0" destOrd="0" presId="urn:microsoft.com/office/officeart/2005/8/layout/default"/>
    <dgm:cxn modelId="{6D1FB7C6-FC7F-42C8-A4A8-FC80DF0AA8D1}" type="presOf" srcId="{43BE12E7-BB14-4C62-97D9-F722C5D8608D}" destId="{C56F0B2F-E9C0-42D1-A892-5C843CDB1911}" srcOrd="0" destOrd="0" presId="urn:microsoft.com/office/officeart/2005/8/layout/default"/>
    <dgm:cxn modelId="{5FF20029-19AE-44D2-BBCD-48FD36E58EFC}" type="presOf" srcId="{2525B127-2D3A-4F8A-8374-D8B566343D67}" destId="{4BB9B788-69C9-4CEB-A065-838FB6FC4AC3}" srcOrd="0" destOrd="0" presId="urn:microsoft.com/office/officeart/2005/8/layout/default"/>
    <dgm:cxn modelId="{8FC175A7-240E-4955-9F8A-D2EDE1726B49}" srcId="{0875F814-5ACF-4E2E-97B8-C11638E62052}" destId="{3B077E6B-F6C2-4D21-9888-2425FF918AFB}" srcOrd="5" destOrd="0" parTransId="{5C062B0D-B1FD-4E40-90B0-961528B2AF1F}" sibTransId="{CC6DB82F-5B87-4784-8DBC-D455A0824C2F}"/>
    <dgm:cxn modelId="{57953544-4BC5-4D03-A16C-0E47BD63B168}" type="presOf" srcId="{3B077E6B-F6C2-4D21-9888-2425FF918AFB}" destId="{C6889F14-DB88-4FF7-B385-09D1D0DC9C56}" srcOrd="0" destOrd="0" presId="urn:microsoft.com/office/officeart/2005/8/layout/default"/>
    <dgm:cxn modelId="{AFF010CD-68C7-441B-809A-78554FF2E359}" type="presOf" srcId="{7DBDDB7B-82C3-4B84-A166-444E6FCE2D13}" destId="{E865D2BA-002F-4C79-BFD4-E113ABAA0B7C}" srcOrd="0" destOrd="0" presId="urn:microsoft.com/office/officeart/2005/8/layout/default"/>
    <dgm:cxn modelId="{BB86F130-C5F7-4D02-BEDB-976543C487BD}" type="presParOf" srcId="{9B617084-84AF-4FA7-B8D1-6AB6278F7810}" destId="{C56F0B2F-E9C0-42D1-A892-5C843CDB1911}" srcOrd="0" destOrd="0" presId="urn:microsoft.com/office/officeart/2005/8/layout/default"/>
    <dgm:cxn modelId="{D2D84CF0-2C3B-4DCF-9C45-DD149378F774}" type="presParOf" srcId="{9B617084-84AF-4FA7-B8D1-6AB6278F7810}" destId="{1F5A1631-03C3-4A4B-B9D5-91809F6A8FDF}" srcOrd="1" destOrd="0" presId="urn:microsoft.com/office/officeart/2005/8/layout/default"/>
    <dgm:cxn modelId="{A1FC5A90-D474-4B4D-A287-8C218A1C8A6E}" type="presParOf" srcId="{9B617084-84AF-4FA7-B8D1-6AB6278F7810}" destId="{E865D2BA-002F-4C79-BFD4-E113ABAA0B7C}" srcOrd="2" destOrd="0" presId="urn:microsoft.com/office/officeart/2005/8/layout/default"/>
    <dgm:cxn modelId="{CC435955-9823-4153-BF00-0C1155B6A298}" type="presParOf" srcId="{9B617084-84AF-4FA7-B8D1-6AB6278F7810}" destId="{3BC0DE9F-D9D9-4946-965F-235DDE4C7BDB}" srcOrd="3" destOrd="0" presId="urn:microsoft.com/office/officeart/2005/8/layout/default"/>
    <dgm:cxn modelId="{EF26F642-7869-49DD-8D0C-35CBF53F121E}" type="presParOf" srcId="{9B617084-84AF-4FA7-B8D1-6AB6278F7810}" destId="{827C86CE-407D-48C0-BF37-0EA5C23653F4}" srcOrd="4" destOrd="0" presId="urn:microsoft.com/office/officeart/2005/8/layout/default"/>
    <dgm:cxn modelId="{7594103F-AF6F-41BD-961E-B99AC8DCF123}" type="presParOf" srcId="{9B617084-84AF-4FA7-B8D1-6AB6278F7810}" destId="{AAAA9748-4BFE-4C8D-8ED2-F3139B7CD3EA}" srcOrd="5" destOrd="0" presId="urn:microsoft.com/office/officeart/2005/8/layout/default"/>
    <dgm:cxn modelId="{13345DEA-3F62-4417-BD8C-947319CE1730}" type="presParOf" srcId="{9B617084-84AF-4FA7-B8D1-6AB6278F7810}" destId="{4BB9B788-69C9-4CEB-A065-838FB6FC4AC3}" srcOrd="6" destOrd="0" presId="urn:microsoft.com/office/officeart/2005/8/layout/default"/>
    <dgm:cxn modelId="{DACB28CE-1B50-4979-B464-D556DF17B50F}" type="presParOf" srcId="{9B617084-84AF-4FA7-B8D1-6AB6278F7810}" destId="{D198727C-255F-4D76-BDA9-4408E6532800}" srcOrd="7" destOrd="0" presId="urn:microsoft.com/office/officeart/2005/8/layout/default"/>
    <dgm:cxn modelId="{4208CDF5-DD2F-44DB-B1B5-905BEA40F674}" type="presParOf" srcId="{9B617084-84AF-4FA7-B8D1-6AB6278F7810}" destId="{E1D64794-E1E3-4351-BCFD-FF3A623D6574}" srcOrd="8" destOrd="0" presId="urn:microsoft.com/office/officeart/2005/8/layout/default"/>
    <dgm:cxn modelId="{404078A3-5E5B-400B-A167-793E8F98BE88}" type="presParOf" srcId="{9B617084-84AF-4FA7-B8D1-6AB6278F7810}" destId="{BDEE6D48-13AE-4D5E-862E-8846C1DB84BC}" srcOrd="9" destOrd="0" presId="urn:microsoft.com/office/officeart/2005/8/layout/default"/>
    <dgm:cxn modelId="{37A5E408-A7DF-4DF4-9BB9-D2FBBB5EBDCA}" type="presParOf" srcId="{9B617084-84AF-4FA7-B8D1-6AB6278F7810}" destId="{C6889F14-DB88-4FF7-B385-09D1D0DC9C56}" srcOrd="10" destOrd="0" presId="urn:microsoft.com/office/officeart/2005/8/layout/default"/>
    <dgm:cxn modelId="{23265C46-871D-47CB-8E55-193F4EE922C6}" type="presParOf" srcId="{9B617084-84AF-4FA7-B8D1-6AB6278F7810}" destId="{33B10311-B728-453F-B026-D9C572231D33}" srcOrd="11" destOrd="0" presId="urn:microsoft.com/office/officeart/2005/8/layout/default"/>
    <dgm:cxn modelId="{EF20336C-8D0F-48D4-BE7A-07808D88F0AD}" type="presParOf" srcId="{9B617084-84AF-4FA7-B8D1-6AB6278F7810}" destId="{187E496A-D9CA-45BF-B581-70F781B61BC9}"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D87188-1046-43F7-82E0-096AAE3D0D49}"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ru-RU"/>
        </a:p>
      </dgm:t>
    </dgm:pt>
    <dgm:pt modelId="{F0E70A7A-F023-4F29-B21C-D4F1A233E44C}">
      <dgm:prSet phldrT="[Текст]" custT="1"/>
      <dgm:spPr/>
      <dgm:t>
        <a:bodyPr/>
        <a:lstStyle/>
        <a:p>
          <a:r>
            <a:rPr lang="ru-RU" sz="1200">
              <a:latin typeface="Times New Roman" pitchFamily="18" charset="0"/>
              <a:cs typeface="Times New Roman" pitchFamily="18" charset="0"/>
            </a:rPr>
            <a:t>Создание служебных документов</a:t>
          </a:r>
        </a:p>
      </dgm:t>
    </dgm:pt>
    <dgm:pt modelId="{2D71689F-09F6-4191-A2F6-7419223B5956}" type="parTrans" cxnId="{54736A93-E556-42C6-90DF-FD49F835DF24}">
      <dgm:prSet/>
      <dgm:spPr/>
      <dgm:t>
        <a:bodyPr/>
        <a:lstStyle/>
        <a:p>
          <a:endParaRPr lang="ru-RU" sz="1200">
            <a:latin typeface="Times New Roman" pitchFamily="18" charset="0"/>
            <a:cs typeface="Times New Roman" pitchFamily="18" charset="0"/>
          </a:endParaRPr>
        </a:p>
      </dgm:t>
    </dgm:pt>
    <dgm:pt modelId="{679BA0BC-9D92-450A-BA94-9324E9644DD4}" type="sibTrans" cxnId="{54736A93-E556-42C6-90DF-FD49F835DF24}">
      <dgm:prSet/>
      <dgm:spPr/>
      <dgm:t>
        <a:bodyPr/>
        <a:lstStyle/>
        <a:p>
          <a:endParaRPr lang="ru-RU" sz="1200">
            <a:latin typeface="Times New Roman" pitchFamily="18" charset="0"/>
            <a:cs typeface="Times New Roman" pitchFamily="18" charset="0"/>
          </a:endParaRPr>
        </a:p>
      </dgm:t>
    </dgm:pt>
    <dgm:pt modelId="{979C8CB5-324B-4AE7-92D8-52837E8F93B5}">
      <dgm:prSet phldrT="[Текст]" custT="1"/>
      <dgm:spPr/>
      <dgm:t>
        <a:bodyPr/>
        <a:lstStyle/>
        <a:p>
          <a:r>
            <a:rPr lang="ru-RU" sz="1200">
              <a:latin typeface="Times New Roman" pitchFamily="18" charset="0"/>
              <a:cs typeface="Times New Roman" pitchFamily="18" charset="0"/>
            </a:rPr>
            <a:t>Прием, регистрация, передача и контроль исполнения</a:t>
          </a:r>
        </a:p>
      </dgm:t>
    </dgm:pt>
    <dgm:pt modelId="{DA249A2B-0F68-4A40-A463-74322867B2BC}" type="parTrans" cxnId="{63C23862-57A2-46E5-BEF6-B246DF11C3C8}">
      <dgm:prSet/>
      <dgm:spPr/>
      <dgm:t>
        <a:bodyPr/>
        <a:lstStyle/>
        <a:p>
          <a:endParaRPr lang="ru-RU" sz="1200">
            <a:latin typeface="Times New Roman" pitchFamily="18" charset="0"/>
            <a:cs typeface="Times New Roman" pitchFamily="18" charset="0"/>
          </a:endParaRPr>
        </a:p>
      </dgm:t>
    </dgm:pt>
    <dgm:pt modelId="{482B149A-5215-496C-A124-F7460A9EA576}" type="sibTrans" cxnId="{63C23862-57A2-46E5-BEF6-B246DF11C3C8}">
      <dgm:prSet/>
      <dgm:spPr/>
      <dgm:t>
        <a:bodyPr/>
        <a:lstStyle/>
        <a:p>
          <a:endParaRPr lang="ru-RU" sz="1200">
            <a:latin typeface="Times New Roman" pitchFamily="18" charset="0"/>
            <a:cs typeface="Times New Roman" pitchFamily="18" charset="0"/>
          </a:endParaRPr>
        </a:p>
      </dgm:t>
    </dgm:pt>
    <dgm:pt modelId="{5F4EACD5-CA00-4F7F-B4CE-810B4D97BBE6}">
      <dgm:prSet phldrT="[Текст]" custT="1"/>
      <dgm:spPr/>
      <dgm:t>
        <a:bodyPr/>
        <a:lstStyle/>
        <a:p>
          <a:r>
            <a:rPr lang="ru-RU" sz="1200">
              <a:latin typeface="Times New Roman" pitchFamily="18" charset="0"/>
              <a:cs typeface="Times New Roman" pitchFamily="18" charset="0"/>
            </a:rPr>
            <a:t>Хранение и архивирование</a:t>
          </a:r>
        </a:p>
      </dgm:t>
    </dgm:pt>
    <dgm:pt modelId="{461B5250-A7AD-4734-8B25-609BA14EA5BD}" type="parTrans" cxnId="{C8E3191D-C522-4D33-9AB6-98AB11EE6A66}">
      <dgm:prSet/>
      <dgm:spPr/>
      <dgm:t>
        <a:bodyPr/>
        <a:lstStyle/>
        <a:p>
          <a:endParaRPr lang="ru-RU" sz="1200">
            <a:latin typeface="Times New Roman" pitchFamily="18" charset="0"/>
            <a:cs typeface="Times New Roman" pitchFamily="18" charset="0"/>
          </a:endParaRPr>
        </a:p>
      </dgm:t>
    </dgm:pt>
    <dgm:pt modelId="{B0539D88-F0A4-4FCD-A02C-CA3AB92DD5AC}" type="sibTrans" cxnId="{C8E3191D-C522-4D33-9AB6-98AB11EE6A66}">
      <dgm:prSet/>
      <dgm:spPr/>
      <dgm:t>
        <a:bodyPr/>
        <a:lstStyle/>
        <a:p>
          <a:endParaRPr lang="ru-RU" sz="1200">
            <a:latin typeface="Times New Roman" pitchFamily="18" charset="0"/>
            <a:cs typeface="Times New Roman" pitchFamily="18" charset="0"/>
          </a:endParaRPr>
        </a:p>
      </dgm:t>
    </dgm:pt>
    <dgm:pt modelId="{3142246A-19AE-4402-AAB4-EFB7A5928673}">
      <dgm:prSet phldrT="[Текст]" custT="1"/>
      <dgm:spPr/>
      <dgm:t>
        <a:bodyPr/>
        <a:lstStyle/>
        <a:p>
          <a:pPr>
            <a:spcAft>
              <a:spcPts val="0"/>
            </a:spcAft>
          </a:pPr>
          <a:r>
            <a:rPr lang="ru-RU" sz="1200">
              <a:latin typeface="Times New Roman" pitchFamily="18" charset="0"/>
              <a:cs typeface="Times New Roman" pitchFamily="18" charset="0"/>
            </a:rPr>
            <a:t>Защита информации</a:t>
          </a:r>
        </a:p>
      </dgm:t>
    </dgm:pt>
    <dgm:pt modelId="{FD7A8A30-8ED7-4BC9-AD3D-922555DBA0D9}" type="parTrans" cxnId="{0045B7B2-4F9A-4082-A98A-AB869A4DA06C}">
      <dgm:prSet/>
      <dgm:spPr/>
      <dgm:t>
        <a:bodyPr/>
        <a:lstStyle/>
        <a:p>
          <a:endParaRPr lang="ru-RU" sz="1200">
            <a:latin typeface="Times New Roman" pitchFamily="18" charset="0"/>
            <a:cs typeface="Times New Roman" pitchFamily="18" charset="0"/>
          </a:endParaRPr>
        </a:p>
      </dgm:t>
    </dgm:pt>
    <dgm:pt modelId="{E6F1D761-06B1-4F8C-96AD-4B2782719E27}" type="sibTrans" cxnId="{0045B7B2-4F9A-4082-A98A-AB869A4DA06C}">
      <dgm:prSet/>
      <dgm:spPr/>
      <dgm:t>
        <a:bodyPr/>
        <a:lstStyle/>
        <a:p>
          <a:endParaRPr lang="ru-RU" sz="1200">
            <a:latin typeface="Times New Roman" pitchFamily="18" charset="0"/>
            <a:cs typeface="Times New Roman" pitchFamily="18" charset="0"/>
          </a:endParaRPr>
        </a:p>
      </dgm:t>
    </dgm:pt>
    <dgm:pt modelId="{BF9B65F1-5D04-4DC5-ACD2-06754EF18239}" type="pres">
      <dgm:prSet presAssocID="{DED87188-1046-43F7-82E0-096AAE3D0D49}" presName="matrix" presStyleCnt="0">
        <dgm:presLayoutVars>
          <dgm:chMax val="1"/>
          <dgm:dir/>
          <dgm:resizeHandles val="exact"/>
        </dgm:presLayoutVars>
      </dgm:prSet>
      <dgm:spPr/>
      <dgm:t>
        <a:bodyPr/>
        <a:lstStyle/>
        <a:p>
          <a:endParaRPr lang="ru-RU"/>
        </a:p>
      </dgm:t>
    </dgm:pt>
    <dgm:pt modelId="{224B0E57-A2B2-4FA7-8EEB-7F623AFFB4A9}" type="pres">
      <dgm:prSet presAssocID="{DED87188-1046-43F7-82E0-096AAE3D0D49}" presName="axisShape" presStyleLbl="bgShp" presStyleIdx="0" presStyleCnt="1"/>
      <dgm:spPr/>
    </dgm:pt>
    <dgm:pt modelId="{DE8AB920-74B7-4B93-8419-FDE7CE6DC127}" type="pres">
      <dgm:prSet presAssocID="{DED87188-1046-43F7-82E0-096AAE3D0D49}" presName="rect1" presStyleLbl="node1" presStyleIdx="0" presStyleCnt="4" custScaleX="106862">
        <dgm:presLayoutVars>
          <dgm:chMax val="0"/>
          <dgm:chPref val="0"/>
          <dgm:bulletEnabled val="1"/>
        </dgm:presLayoutVars>
      </dgm:prSet>
      <dgm:spPr/>
      <dgm:t>
        <a:bodyPr/>
        <a:lstStyle/>
        <a:p>
          <a:endParaRPr lang="ru-RU"/>
        </a:p>
      </dgm:t>
    </dgm:pt>
    <dgm:pt modelId="{45981721-4752-4744-8E21-C062F9FD8E9B}" type="pres">
      <dgm:prSet presAssocID="{DED87188-1046-43F7-82E0-096AAE3D0D49}" presName="rect2" presStyleLbl="node1" presStyleIdx="1" presStyleCnt="4">
        <dgm:presLayoutVars>
          <dgm:chMax val="0"/>
          <dgm:chPref val="0"/>
          <dgm:bulletEnabled val="1"/>
        </dgm:presLayoutVars>
      </dgm:prSet>
      <dgm:spPr/>
      <dgm:t>
        <a:bodyPr/>
        <a:lstStyle/>
        <a:p>
          <a:endParaRPr lang="ru-RU"/>
        </a:p>
      </dgm:t>
    </dgm:pt>
    <dgm:pt modelId="{4C19E66C-CEC2-4BF0-9E46-A797A983965C}" type="pres">
      <dgm:prSet presAssocID="{DED87188-1046-43F7-82E0-096AAE3D0D49}" presName="rect3" presStyleLbl="node1" presStyleIdx="2" presStyleCnt="4" custScaleX="108635">
        <dgm:presLayoutVars>
          <dgm:chMax val="0"/>
          <dgm:chPref val="0"/>
          <dgm:bulletEnabled val="1"/>
        </dgm:presLayoutVars>
      </dgm:prSet>
      <dgm:spPr/>
      <dgm:t>
        <a:bodyPr/>
        <a:lstStyle/>
        <a:p>
          <a:endParaRPr lang="ru-RU"/>
        </a:p>
      </dgm:t>
    </dgm:pt>
    <dgm:pt modelId="{64102DFF-734D-483F-9E20-012A67D781D1}" type="pres">
      <dgm:prSet presAssocID="{DED87188-1046-43F7-82E0-096AAE3D0D49}" presName="rect4" presStyleLbl="node1" presStyleIdx="3" presStyleCnt="4">
        <dgm:presLayoutVars>
          <dgm:chMax val="0"/>
          <dgm:chPref val="0"/>
          <dgm:bulletEnabled val="1"/>
        </dgm:presLayoutVars>
      </dgm:prSet>
      <dgm:spPr/>
      <dgm:t>
        <a:bodyPr/>
        <a:lstStyle/>
        <a:p>
          <a:endParaRPr lang="ru-RU"/>
        </a:p>
      </dgm:t>
    </dgm:pt>
  </dgm:ptLst>
  <dgm:cxnLst>
    <dgm:cxn modelId="{1F3BDB49-3C77-48F4-A5D9-94EEB4128C99}" type="presOf" srcId="{F0E70A7A-F023-4F29-B21C-D4F1A233E44C}" destId="{DE8AB920-74B7-4B93-8419-FDE7CE6DC127}" srcOrd="0" destOrd="0" presId="urn:microsoft.com/office/officeart/2005/8/layout/matrix2"/>
    <dgm:cxn modelId="{C4823620-0812-4D8D-A884-B917DC21CC3F}" type="presOf" srcId="{DED87188-1046-43F7-82E0-096AAE3D0D49}" destId="{BF9B65F1-5D04-4DC5-ACD2-06754EF18239}" srcOrd="0" destOrd="0" presId="urn:microsoft.com/office/officeart/2005/8/layout/matrix2"/>
    <dgm:cxn modelId="{0045B7B2-4F9A-4082-A98A-AB869A4DA06C}" srcId="{DED87188-1046-43F7-82E0-096AAE3D0D49}" destId="{3142246A-19AE-4402-AAB4-EFB7A5928673}" srcOrd="3" destOrd="0" parTransId="{FD7A8A30-8ED7-4BC9-AD3D-922555DBA0D9}" sibTransId="{E6F1D761-06B1-4F8C-96AD-4B2782719E27}"/>
    <dgm:cxn modelId="{2E92CAF2-3539-4C8C-9AB9-653C74964924}" type="presOf" srcId="{5F4EACD5-CA00-4F7F-B4CE-810B4D97BBE6}" destId="{4C19E66C-CEC2-4BF0-9E46-A797A983965C}" srcOrd="0" destOrd="0" presId="urn:microsoft.com/office/officeart/2005/8/layout/matrix2"/>
    <dgm:cxn modelId="{63C23862-57A2-46E5-BEF6-B246DF11C3C8}" srcId="{DED87188-1046-43F7-82E0-096AAE3D0D49}" destId="{979C8CB5-324B-4AE7-92D8-52837E8F93B5}" srcOrd="1" destOrd="0" parTransId="{DA249A2B-0F68-4A40-A463-74322867B2BC}" sibTransId="{482B149A-5215-496C-A124-F7460A9EA576}"/>
    <dgm:cxn modelId="{C8E3191D-C522-4D33-9AB6-98AB11EE6A66}" srcId="{DED87188-1046-43F7-82E0-096AAE3D0D49}" destId="{5F4EACD5-CA00-4F7F-B4CE-810B4D97BBE6}" srcOrd="2" destOrd="0" parTransId="{461B5250-A7AD-4734-8B25-609BA14EA5BD}" sibTransId="{B0539D88-F0A4-4FCD-A02C-CA3AB92DD5AC}"/>
    <dgm:cxn modelId="{CDF52EC5-BBF9-418C-82B4-09CA69867D9C}" type="presOf" srcId="{979C8CB5-324B-4AE7-92D8-52837E8F93B5}" destId="{45981721-4752-4744-8E21-C062F9FD8E9B}" srcOrd="0" destOrd="0" presId="urn:microsoft.com/office/officeart/2005/8/layout/matrix2"/>
    <dgm:cxn modelId="{54736A93-E556-42C6-90DF-FD49F835DF24}" srcId="{DED87188-1046-43F7-82E0-096AAE3D0D49}" destId="{F0E70A7A-F023-4F29-B21C-D4F1A233E44C}" srcOrd="0" destOrd="0" parTransId="{2D71689F-09F6-4191-A2F6-7419223B5956}" sibTransId="{679BA0BC-9D92-450A-BA94-9324E9644DD4}"/>
    <dgm:cxn modelId="{7DE2B0F0-1BA2-4ED8-B390-D3986A3D8E3C}" type="presOf" srcId="{3142246A-19AE-4402-AAB4-EFB7A5928673}" destId="{64102DFF-734D-483F-9E20-012A67D781D1}" srcOrd="0" destOrd="0" presId="urn:microsoft.com/office/officeart/2005/8/layout/matrix2"/>
    <dgm:cxn modelId="{C4DDEC84-DC94-4B06-A7CF-561CCB34E964}" type="presParOf" srcId="{BF9B65F1-5D04-4DC5-ACD2-06754EF18239}" destId="{224B0E57-A2B2-4FA7-8EEB-7F623AFFB4A9}" srcOrd="0" destOrd="0" presId="urn:microsoft.com/office/officeart/2005/8/layout/matrix2"/>
    <dgm:cxn modelId="{7B10A726-3246-4C01-B6FE-82ADBD391154}" type="presParOf" srcId="{BF9B65F1-5D04-4DC5-ACD2-06754EF18239}" destId="{DE8AB920-74B7-4B93-8419-FDE7CE6DC127}" srcOrd="1" destOrd="0" presId="urn:microsoft.com/office/officeart/2005/8/layout/matrix2"/>
    <dgm:cxn modelId="{CC34223E-4321-43EF-A4DE-210838672CBC}" type="presParOf" srcId="{BF9B65F1-5D04-4DC5-ACD2-06754EF18239}" destId="{45981721-4752-4744-8E21-C062F9FD8E9B}" srcOrd="2" destOrd="0" presId="urn:microsoft.com/office/officeart/2005/8/layout/matrix2"/>
    <dgm:cxn modelId="{079014CC-BA8A-4BB3-B6F2-09FBB803F3F7}" type="presParOf" srcId="{BF9B65F1-5D04-4DC5-ACD2-06754EF18239}" destId="{4C19E66C-CEC2-4BF0-9E46-A797A983965C}" srcOrd="3" destOrd="0" presId="urn:microsoft.com/office/officeart/2005/8/layout/matrix2"/>
    <dgm:cxn modelId="{8884AA04-CCD3-4A02-BDA1-D6754F4D0336}" type="presParOf" srcId="{BF9B65F1-5D04-4DC5-ACD2-06754EF18239}" destId="{64102DFF-734D-483F-9E20-012A67D781D1}" srcOrd="4" destOrd="0" presId="urn:microsoft.com/office/officeart/2005/8/layout/matrix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C70A52-F944-4D23-BF69-E29E43CB38FD}"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ru-RU"/>
        </a:p>
      </dgm:t>
    </dgm:pt>
    <dgm:pt modelId="{6205D4B4-C7AA-408E-9034-11D3F211F20B}">
      <dgm:prSet phldrT="[Текст]" custT="1"/>
      <dgm:spPr/>
      <dgm:t>
        <a:bodyPr/>
        <a:lstStyle/>
        <a:p>
          <a:r>
            <a:rPr lang="ru-RU" sz="1200">
              <a:latin typeface="Times New Roman" pitchFamily="18" charset="0"/>
              <a:cs typeface="Times New Roman" pitchFamily="18" charset="0"/>
            </a:rPr>
            <a:t>Разработка нормативных и методических документов по ДОУ</a:t>
          </a:r>
        </a:p>
      </dgm:t>
    </dgm:pt>
    <dgm:pt modelId="{08D9EB0E-9CB5-4F81-A046-2FF3CCCBE36C}" type="parTrans" cxnId="{345EEF8B-79EC-4C9A-B643-7C928BF19194}">
      <dgm:prSet/>
      <dgm:spPr/>
      <dgm:t>
        <a:bodyPr/>
        <a:lstStyle/>
        <a:p>
          <a:endParaRPr lang="ru-RU" sz="1200">
            <a:latin typeface="Times New Roman" pitchFamily="18" charset="0"/>
            <a:cs typeface="Times New Roman" pitchFamily="18" charset="0"/>
          </a:endParaRPr>
        </a:p>
      </dgm:t>
    </dgm:pt>
    <dgm:pt modelId="{927C0B6B-4C09-4C6F-B509-AC32AAD5E432}" type="sibTrans" cxnId="{345EEF8B-79EC-4C9A-B643-7C928BF19194}">
      <dgm:prSet/>
      <dgm:spPr/>
      <dgm:t>
        <a:bodyPr/>
        <a:lstStyle/>
        <a:p>
          <a:endParaRPr lang="ru-RU" sz="1200">
            <a:latin typeface="Times New Roman" pitchFamily="18" charset="0"/>
            <a:cs typeface="Times New Roman" pitchFamily="18" charset="0"/>
          </a:endParaRPr>
        </a:p>
      </dgm:t>
    </dgm:pt>
    <dgm:pt modelId="{B3DA1900-8ECD-497F-8701-C19FECB6698A}">
      <dgm:prSet phldrT="[Текст]" custT="1"/>
      <dgm:spPr/>
      <dgm:t>
        <a:bodyPr/>
        <a:lstStyle/>
        <a:p>
          <a:r>
            <a:rPr lang="ru-RU" sz="1200">
              <a:latin typeface="Times New Roman" pitchFamily="18" charset="0"/>
              <a:cs typeface="Times New Roman" pitchFamily="18" charset="0"/>
            </a:rPr>
            <a:t>Проектирование образцов бланков документов</a:t>
          </a:r>
        </a:p>
      </dgm:t>
    </dgm:pt>
    <dgm:pt modelId="{6E21B78D-B7EB-482D-9E09-CBB3EECF2E0C}" type="parTrans" cxnId="{36973D0B-3807-4DD3-9D9D-6472A93AAC54}">
      <dgm:prSet/>
      <dgm:spPr/>
      <dgm:t>
        <a:bodyPr/>
        <a:lstStyle/>
        <a:p>
          <a:endParaRPr lang="ru-RU" sz="1200">
            <a:latin typeface="Times New Roman" pitchFamily="18" charset="0"/>
            <a:cs typeface="Times New Roman" pitchFamily="18" charset="0"/>
          </a:endParaRPr>
        </a:p>
      </dgm:t>
    </dgm:pt>
    <dgm:pt modelId="{B21A2B43-D681-4F99-A56B-3858535309F0}" type="sibTrans" cxnId="{36973D0B-3807-4DD3-9D9D-6472A93AAC54}">
      <dgm:prSet/>
      <dgm:spPr/>
      <dgm:t>
        <a:bodyPr/>
        <a:lstStyle/>
        <a:p>
          <a:endParaRPr lang="ru-RU" sz="1200">
            <a:latin typeface="Times New Roman" pitchFamily="18" charset="0"/>
            <a:cs typeface="Times New Roman" pitchFamily="18" charset="0"/>
          </a:endParaRPr>
        </a:p>
      </dgm:t>
    </dgm:pt>
    <dgm:pt modelId="{5C51C1DE-D069-4942-90C4-B7B892CE4619}">
      <dgm:prSet phldrT="[Текст]" custT="1"/>
      <dgm:spPr/>
      <dgm:t>
        <a:bodyPr/>
        <a:lstStyle/>
        <a:p>
          <a:r>
            <a:rPr lang="ru-RU" sz="1200">
              <a:latin typeface="Times New Roman" pitchFamily="18" charset="0"/>
              <a:cs typeface="Times New Roman" pitchFamily="18" charset="0"/>
            </a:rPr>
            <a:t>Разработка схем прохождения документов</a:t>
          </a:r>
        </a:p>
      </dgm:t>
    </dgm:pt>
    <dgm:pt modelId="{968600D8-BB17-4C9C-A29B-C8E26325AC1C}" type="parTrans" cxnId="{19401397-B456-42A4-A18D-EF53F03E9055}">
      <dgm:prSet/>
      <dgm:spPr/>
      <dgm:t>
        <a:bodyPr/>
        <a:lstStyle/>
        <a:p>
          <a:endParaRPr lang="ru-RU" sz="1200">
            <a:latin typeface="Times New Roman" pitchFamily="18" charset="0"/>
            <a:cs typeface="Times New Roman" pitchFamily="18" charset="0"/>
          </a:endParaRPr>
        </a:p>
      </dgm:t>
    </dgm:pt>
    <dgm:pt modelId="{7718E595-2F4A-40ED-AC19-923334BF30E3}" type="sibTrans" cxnId="{19401397-B456-42A4-A18D-EF53F03E9055}">
      <dgm:prSet/>
      <dgm:spPr/>
      <dgm:t>
        <a:bodyPr/>
        <a:lstStyle/>
        <a:p>
          <a:endParaRPr lang="ru-RU" sz="1200">
            <a:latin typeface="Times New Roman" pitchFamily="18" charset="0"/>
            <a:cs typeface="Times New Roman" pitchFamily="18" charset="0"/>
          </a:endParaRPr>
        </a:p>
      </dgm:t>
    </dgm:pt>
    <dgm:pt modelId="{B5B0E844-2770-4FCC-A838-5BB2DCE83B23}">
      <dgm:prSet phldrT="[Текст]" custT="1"/>
      <dgm:spPr/>
      <dgm:t>
        <a:bodyPr/>
        <a:lstStyle/>
        <a:p>
          <a:r>
            <a:rPr lang="ru-RU" sz="1200">
              <a:latin typeface="Times New Roman" pitchFamily="18" charset="0"/>
              <a:cs typeface="Times New Roman" pitchFamily="18" charset="0"/>
            </a:rPr>
            <a:t>Осуществление экспедиционной обработки документов</a:t>
          </a:r>
        </a:p>
      </dgm:t>
    </dgm:pt>
    <dgm:pt modelId="{E5CE90A8-DB0C-41CF-B820-92B6B5FF3B1D}" type="parTrans" cxnId="{F417885B-892B-40D1-92C8-D980560E785E}">
      <dgm:prSet/>
      <dgm:spPr/>
      <dgm:t>
        <a:bodyPr/>
        <a:lstStyle/>
        <a:p>
          <a:endParaRPr lang="ru-RU" sz="1200">
            <a:latin typeface="Times New Roman" pitchFamily="18" charset="0"/>
            <a:cs typeface="Times New Roman" pitchFamily="18" charset="0"/>
          </a:endParaRPr>
        </a:p>
      </dgm:t>
    </dgm:pt>
    <dgm:pt modelId="{D936C857-B1BE-49CD-8F33-B4257CDCC561}" type="sibTrans" cxnId="{F417885B-892B-40D1-92C8-D980560E785E}">
      <dgm:prSet/>
      <dgm:spPr/>
      <dgm:t>
        <a:bodyPr/>
        <a:lstStyle/>
        <a:p>
          <a:endParaRPr lang="ru-RU" sz="1200">
            <a:latin typeface="Times New Roman" pitchFamily="18" charset="0"/>
            <a:cs typeface="Times New Roman" pitchFamily="18" charset="0"/>
          </a:endParaRPr>
        </a:p>
      </dgm:t>
    </dgm:pt>
    <dgm:pt modelId="{E0F90CBD-54EF-4DE9-A08C-62123C6F8D47}">
      <dgm:prSet phldrT="[Текст]" custT="1"/>
      <dgm:spPr/>
      <dgm:t>
        <a:bodyPr/>
        <a:lstStyle/>
        <a:p>
          <a:r>
            <a:rPr lang="ru-RU" sz="1200">
              <a:latin typeface="Times New Roman" pitchFamily="18" charset="0"/>
              <a:cs typeface="Times New Roman" pitchFamily="18" charset="0"/>
            </a:rPr>
            <a:t>Организация движения документов</a:t>
          </a:r>
        </a:p>
      </dgm:t>
    </dgm:pt>
    <dgm:pt modelId="{734957C3-0A1E-4F64-9A30-5D3803F73D24}" type="parTrans" cxnId="{ACE9A738-815E-4E3B-962B-B501AF75BDF4}">
      <dgm:prSet/>
      <dgm:spPr/>
      <dgm:t>
        <a:bodyPr/>
        <a:lstStyle/>
        <a:p>
          <a:endParaRPr lang="ru-RU" sz="1200">
            <a:latin typeface="Times New Roman" pitchFamily="18" charset="0"/>
            <a:cs typeface="Times New Roman" pitchFamily="18" charset="0"/>
          </a:endParaRPr>
        </a:p>
      </dgm:t>
    </dgm:pt>
    <dgm:pt modelId="{9EF254E0-8E86-4E90-BBE7-13620FEA0FED}" type="sibTrans" cxnId="{ACE9A738-815E-4E3B-962B-B501AF75BDF4}">
      <dgm:prSet/>
      <dgm:spPr/>
      <dgm:t>
        <a:bodyPr/>
        <a:lstStyle/>
        <a:p>
          <a:endParaRPr lang="ru-RU" sz="1200">
            <a:latin typeface="Times New Roman" pitchFamily="18" charset="0"/>
            <a:cs typeface="Times New Roman" pitchFamily="18" charset="0"/>
          </a:endParaRPr>
        </a:p>
      </dgm:t>
    </dgm:pt>
    <dgm:pt modelId="{A31BA9EA-F200-4203-B327-F6C002CD1262}">
      <dgm:prSet phldrT="[Текст]" custT="1"/>
      <dgm:spPr/>
      <dgm:t>
        <a:bodyPr/>
        <a:lstStyle/>
        <a:p>
          <a:r>
            <a:rPr lang="ru-RU" sz="1200">
              <a:latin typeface="Times New Roman" pitchFamily="18" charset="0"/>
              <a:cs typeface="Times New Roman" pitchFamily="18" charset="0"/>
            </a:rPr>
            <a:t>Организация контроля за сроками исполнения документов</a:t>
          </a:r>
        </a:p>
      </dgm:t>
    </dgm:pt>
    <dgm:pt modelId="{AF21FD79-9C7F-46BE-9AEA-8CFD7A527F6B}" type="parTrans" cxnId="{9DBF8013-6165-4B7F-A54F-A99BC71FACB0}">
      <dgm:prSet/>
      <dgm:spPr/>
      <dgm:t>
        <a:bodyPr/>
        <a:lstStyle/>
        <a:p>
          <a:endParaRPr lang="ru-RU" sz="1200">
            <a:latin typeface="Times New Roman" pitchFamily="18" charset="0"/>
            <a:cs typeface="Times New Roman" pitchFamily="18" charset="0"/>
          </a:endParaRPr>
        </a:p>
      </dgm:t>
    </dgm:pt>
    <dgm:pt modelId="{16890014-3972-4014-922A-2917C379F857}" type="sibTrans" cxnId="{9DBF8013-6165-4B7F-A54F-A99BC71FACB0}">
      <dgm:prSet/>
      <dgm:spPr/>
      <dgm:t>
        <a:bodyPr/>
        <a:lstStyle/>
        <a:p>
          <a:endParaRPr lang="ru-RU" sz="1200">
            <a:latin typeface="Times New Roman" pitchFamily="18" charset="0"/>
            <a:cs typeface="Times New Roman" pitchFamily="18" charset="0"/>
          </a:endParaRPr>
        </a:p>
      </dgm:t>
    </dgm:pt>
    <dgm:pt modelId="{55979DA7-8923-4036-BE61-95FE91CCA860}">
      <dgm:prSet phldrT="[Текст]" custT="1"/>
      <dgm:spPr/>
      <dgm:t>
        <a:bodyPr/>
        <a:lstStyle/>
        <a:p>
          <a:r>
            <a:rPr lang="ru-RU" sz="1200">
              <a:latin typeface="Times New Roman" pitchFamily="18" charset="0"/>
              <a:cs typeface="Times New Roman" pitchFamily="18" charset="0"/>
            </a:rPr>
            <a:t>Ведение аналитической работы по результатам контроля исполнения документов</a:t>
          </a:r>
        </a:p>
      </dgm:t>
    </dgm:pt>
    <dgm:pt modelId="{D5696E44-5C69-4FA6-9458-E6ED1A76FE02}" type="parTrans" cxnId="{067D2B13-68B5-4CF8-B408-ACB650376BF7}">
      <dgm:prSet/>
      <dgm:spPr/>
      <dgm:t>
        <a:bodyPr/>
        <a:lstStyle/>
        <a:p>
          <a:endParaRPr lang="ru-RU" sz="1200">
            <a:latin typeface="Times New Roman" pitchFamily="18" charset="0"/>
            <a:cs typeface="Times New Roman" pitchFamily="18" charset="0"/>
          </a:endParaRPr>
        </a:p>
      </dgm:t>
    </dgm:pt>
    <dgm:pt modelId="{2191BD79-9767-40D0-8BDD-4D3756ABD5F0}" type="sibTrans" cxnId="{067D2B13-68B5-4CF8-B408-ACB650376BF7}">
      <dgm:prSet/>
      <dgm:spPr/>
      <dgm:t>
        <a:bodyPr/>
        <a:lstStyle/>
        <a:p>
          <a:endParaRPr lang="ru-RU" sz="1200">
            <a:latin typeface="Times New Roman" pitchFamily="18" charset="0"/>
            <a:cs typeface="Times New Roman" pitchFamily="18" charset="0"/>
          </a:endParaRPr>
        </a:p>
      </dgm:t>
    </dgm:pt>
    <dgm:pt modelId="{2F46E143-6C75-4771-8C45-32B45E7883D3}" type="pres">
      <dgm:prSet presAssocID="{83C70A52-F944-4D23-BF69-E29E43CB38FD}" presName="linear" presStyleCnt="0">
        <dgm:presLayoutVars>
          <dgm:dir/>
          <dgm:animLvl val="lvl"/>
          <dgm:resizeHandles val="exact"/>
        </dgm:presLayoutVars>
      </dgm:prSet>
      <dgm:spPr/>
      <dgm:t>
        <a:bodyPr/>
        <a:lstStyle/>
        <a:p>
          <a:endParaRPr lang="ru-RU"/>
        </a:p>
      </dgm:t>
    </dgm:pt>
    <dgm:pt modelId="{A382AC6F-676D-4CF7-9ECE-D0D7852DFD6D}" type="pres">
      <dgm:prSet presAssocID="{6205D4B4-C7AA-408E-9034-11D3F211F20B}" presName="parentLin" presStyleCnt="0"/>
      <dgm:spPr/>
    </dgm:pt>
    <dgm:pt modelId="{B5CE2C15-B8C9-48DD-8F28-6CA47EFD786B}" type="pres">
      <dgm:prSet presAssocID="{6205D4B4-C7AA-408E-9034-11D3F211F20B}" presName="parentLeftMargin" presStyleLbl="node1" presStyleIdx="0" presStyleCnt="7"/>
      <dgm:spPr/>
      <dgm:t>
        <a:bodyPr/>
        <a:lstStyle/>
        <a:p>
          <a:endParaRPr lang="ru-RU"/>
        </a:p>
      </dgm:t>
    </dgm:pt>
    <dgm:pt modelId="{C0F7820F-1C3F-4A83-AF8A-17C11BAD53E3}" type="pres">
      <dgm:prSet presAssocID="{6205D4B4-C7AA-408E-9034-11D3F211F20B}" presName="parentText" presStyleLbl="node1" presStyleIdx="0" presStyleCnt="7">
        <dgm:presLayoutVars>
          <dgm:chMax val="0"/>
          <dgm:bulletEnabled val="1"/>
        </dgm:presLayoutVars>
      </dgm:prSet>
      <dgm:spPr/>
      <dgm:t>
        <a:bodyPr/>
        <a:lstStyle/>
        <a:p>
          <a:endParaRPr lang="ru-RU"/>
        </a:p>
      </dgm:t>
    </dgm:pt>
    <dgm:pt modelId="{93127659-2B07-4BBD-9506-3BE12EEA9307}" type="pres">
      <dgm:prSet presAssocID="{6205D4B4-C7AA-408E-9034-11D3F211F20B}" presName="negativeSpace" presStyleCnt="0"/>
      <dgm:spPr/>
    </dgm:pt>
    <dgm:pt modelId="{DB6BEFD6-CCF5-4C08-A896-BF05AE6E2507}" type="pres">
      <dgm:prSet presAssocID="{6205D4B4-C7AA-408E-9034-11D3F211F20B}" presName="childText" presStyleLbl="conFgAcc1" presStyleIdx="0" presStyleCnt="7">
        <dgm:presLayoutVars>
          <dgm:bulletEnabled val="1"/>
        </dgm:presLayoutVars>
      </dgm:prSet>
      <dgm:spPr/>
    </dgm:pt>
    <dgm:pt modelId="{0DD8185C-FF2A-48FF-9151-4BD6B70DA080}" type="pres">
      <dgm:prSet presAssocID="{927C0B6B-4C09-4C6F-B509-AC32AAD5E432}" presName="spaceBetweenRectangles" presStyleCnt="0"/>
      <dgm:spPr/>
    </dgm:pt>
    <dgm:pt modelId="{0116FC28-9533-4A2E-8BC7-9336DF7BE981}" type="pres">
      <dgm:prSet presAssocID="{B3DA1900-8ECD-497F-8701-C19FECB6698A}" presName="parentLin" presStyleCnt="0"/>
      <dgm:spPr/>
    </dgm:pt>
    <dgm:pt modelId="{CD62E128-CDD6-4090-9A12-E681C7518BA6}" type="pres">
      <dgm:prSet presAssocID="{B3DA1900-8ECD-497F-8701-C19FECB6698A}" presName="parentLeftMargin" presStyleLbl="node1" presStyleIdx="0" presStyleCnt="7"/>
      <dgm:spPr/>
      <dgm:t>
        <a:bodyPr/>
        <a:lstStyle/>
        <a:p>
          <a:endParaRPr lang="ru-RU"/>
        </a:p>
      </dgm:t>
    </dgm:pt>
    <dgm:pt modelId="{61649711-7E86-4FB1-BEBC-158648F11935}" type="pres">
      <dgm:prSet presAssocID="{B3DA1900-8ECD-497F-8701-C19FECB6698A}" presName="parentText" presStyleLbl="node1" presStyleIdx="1" presStyleCnt="7">
        <dgm:presLayoutVars>
          <dgm:chMax val="0"/>
          <dgm:bulletEnabled val="1"/>
        </dgm:presLayoutVars>
      </dgm:prSet>
      <dgm:spPr/>
      <dgm:t>
        <a:bodyPr/>
        <a:lstStyle/>
        <a:p>
          <a:endParaRPr lang="ru-RU"/>
        </a:p>
      </dgm:t>
    </dgm:pt>
    <dgm:pt modelId="{EBF19A63-59FB-411C-9328-EB48329B479C}" type="pres">
      <dgm:prSet presAssocID="{B3DA1900-8ECD-497F-8701-C19FECB6698A}" presName="negativeSpace" presStyleCnt="0"/>
      <dgm:spPr/>
    </dgm:pt>
    <dgm:pt modelId="{93EC37B9-57D4-456F-8D3D-77C2A5C1159A}" type="pres">
      <dgm:prSet presAssocID="{B3DA1900-8ECD-497F-8701-C19FECB6698A}" presName="childText" presStyleLbl="conFgAcc1" presStyleIdx="1" presStyleCnt="7">
        <dgm:presLayoutVars>
          <dgm:bulletEnabled val="1"/>
        </dgm:presLayoutVars>
      </dgm:prSet>
      <dgm:spPr/>
    </dgm:pt>
    <dgm:pt modelId="{EEEBA54F-8B89-4222-B7D1-F5BE85712AFE}" type="pres">
      <dgm:prSet presAssocID="{B21A2B43-D681-4F99-A56B-3858535309F0}" presName="spaceBetweenRectangles" presStyleCnt="0"/>
      <dgm:spPr/>
    </dgm:pt>
    <dgm:pt modelId="{53DE765C-C872-478E-AC9E-D713C06BC635}" type="pres">
      <dgm:prSet presAssocID="{5C51C1DE-D069-4942-90C4-B7B892CE4619}" presName="parentLin" presStyleCnt="0"/>
      <dgm:spPr/>
    </dgm:pt>
    <dgm:pt modelId="{769F0EC8-A8CB-45BC-A1EE-610FC305E137}" type="pres">
      <dgm:prSet presAssocID="{5C51C1DE-D069-4942-90C4-B7B892CE4619}" presName="parentLeftMargin" presStyleLbl="node1" presStyleIdx="1" presStyleCnt="7"/>
      <dgm:spPr/>
      <dgm:t>
        <a:bodyPr/>
        <a:lstStyle/>
        <a:p>
          <a:endParaRPr lang="ru-RU"/>
        </a:p>
      </dgm:t>
    </dgm:pt>
    <dgm:pt modelId="{FD64A24A-38C7-4BFE-B7C8-FCF49D0ACCF4}" type="pres">
      <dgm:prSet presAssocID="{5C51C1DE-D069-4942-90C4-B7B892CE4619}" presName="parentText" presStyleLbl="node1" presStyleIdx="2" presStyleCnt="7">
        <dgm:presLayoutVars>
          <dgm:chMax val="0"/>
          <dgm:bulletEnabled val="1"/>
        </dgm:presLayoutVars>
      </dgm:prSet>
      <dgm:spPr/>
      <dgm:t>
        <a:bodyPr/>
        <a:lstStyle/>
        <a:p>
          <a:endParaRPr lang="ru-RU"/>
        </a:p>
      </dgm:t>
    </dgm:pt>
    <dgm:pt modelId="{1199AD21-0C96-4D63-97BF-C219486184A0}" type="pres">
      <dgm:prSet presAssocID="{5C51C1DE-D069-4942-90C4-B7B892CE4619}" presName="negativeSpace" presStyleCnt="0"/>
      <dgm:spPr/>
    </dgm:pt>
    <dgm:pt modelId="{EF52660A-8EFB-40BC-85D1-EC911AC9900F}" type="pres">
      <dgm:prSet presAssocID="{5C51C1DE-D069-4942-90C4-B7B892CE4619}" presName="childText" presStyleLbl="conFgAcc1" presStyleIdx="2" presStyleCnt="7">
        <dgm:presLayoutVars>
          <dgm:bulletEnabled val="1"/>
        </dgm:presLayoutVars>
      </dgm:prSet>
      <dgm:spPr/>
    </dgm:pt>
    <dgm:pt modelId="{BC265642-81B6-4D18-BE1D-8BDD1426298E}" type="pres">
      <dgm:prSet presAssocID="{7718E595-2F4A-40ED-AC19-923334BF30E3}" presName="spaceBetweenRectangles" presStyleCnt="0"/>
      <dgm:spPr/>
    </dgm:pt>
    <dgm:pt modelId="{F7B61AEC-481D-4365-94F1-7F1D041EF1A7}" type="pres">
      <dgm:prSet presAssocID="{B5B0E844-2770-4FCC-A838-5BB2DCE83B23}" presName="parentLin" presStyleCnt="0"/>
      <dgm:spPr/>
    </dgm:pt>
    <dgm:pt modelId="{9036510D-7694-4099-891D-10B715F65778}" type="pres">
      <dgm:prSet presAssocID="{B5B0E844-2770-4FCC-A838-5BB2DCE83B23}" presName="parentLeftMargin" presStyleLbl="node1" presStyleIdx="2" presStyleCnt="7"/>
      <dgm:spPr/>
      <dgm:t>
        <a:bodyPr/>
        <a:lstStyle/>
        <a:p>
          <a:endParaRPr lang="ru-RU"/>
        </a:p>
      </dgm:t>
    </dgm:pt>
    <dgm:pt modelId="{3BE10959-A89A-41BA-BDB6-D14788C0CDD0}" type="pres">
      <dgm:prSet presAssocID="{B5B0E844-2770-4FCC-A838-5BB2DCE83B23}" presName="parentText" presStyleLbl="node1" presStyleIdx="3" presStyleCnt="7">
        <dgm:presLayoutVars>
          <dgm:chMax val="0"/>
          <dgm:bulletEnabled val="1"/>
        </dgm:presLayoutVars>
      </dgm:prSet>
      <dgm:spPr/>
      <dgm:t>
        <a:bodyPr/>
        <a:lstStyle/>
        <a:p>
          <a:endParaRPr lang="ru-RU"/>
        </a:p>
      </dgm:t>
    </dgm:pt>
    <dgm:pt modelId="{6E136E24-D9A5-4521-BD10-3F3C9DAE7239}" type="pres">
      <dgm:prSet presAssocID="{B5B0E844-2770-4FCC-A838-5BB2DCE83B23}" presName="negativeSpace" presStyleCnt="0"/>
      <dgm:spPr/>
    </dgm:pt>
    <dgm:pt modelId="{2BA6D5F8-8B8E-4BB5-8768-904701C7251F}" type="pres">
      <dgm:prSet presAssocID="{B5B0E844-2770-4FCC-A838-5BB2DCE83B23}" presName="childText" presStyleLbl="conFgAcc1" presStyleIdx="3" presStyleCnt="7">
        <dgm:presLayoutVars>
          <dgm:bulletEnabled val="1"/>
        </dgm:presLayoutVars>
      </dgm:prSet>
      <dgm:spPr/>
    </dgm:pt>
    <dgm:pt modelId="{EAA82AEB-59A1-45B9-BE57-B680835B4BCB}" type="pres">
      <dgm:prSet presAssocID="{D936C857-B1BE-49CD-8F33-B4257CDCC561}" presName="spaceBetweenRectangles" presStyleCnt="0"/>
      <dgm:spPr/>
    </dgm:pt>
    <dgm:pt modelId="{5509F87F-CCBF-4915-9129-266A06434223}" type="pres">
      <dgm:prSet presAssocID="{E0F90CBD-54EF-4DE9-A08C-62123C6F8D47}" presName="parentLin" presStyleCnt="0"/>
      <dgm:spPr/>
    </dgm:pt>
    <dgm:pt modelId="{E254910F-1263-4E05-99A7-AB58B95B14D6}" type="pres">
      <dgm:prSet presAssocID="{E0F90CBD-54EF-4DE9-A08C-62123C6F8D47}" presName="parentLeftMargin" presStyleLbl="node1" presStyleIdx="3" presStyleCnt="7"/>
      <dgm:spPr/>
      <dgm:t>
        <a:bodyPr/>
        <a:lstStyle/>
        <a:p>
          <a:endParaRPr lang="ru-RU"/>
        </a:p>
      </dgm:t>
    </dgm:pt>
    <dgm:pt modelId="{FB354CCD-BA3E-4B75-AFE7-C42C382F6EF5}" type="pres">
      <dgm:prSet presAssocID="{E0F90CBD-54EF-4DE9-A08C-62123C6F8D47}" presName="parentText" presStyleLbl="node1" presStyleIdx="4" presStyleCnt="7">
        <dgm:presLayoutVars>
          <dgm:chMax val="0"/>
          <dgm:bulletEnabled val="1"/>
        </dgm:presLayoutVars>
      </dgm:prSet>
      <dgm:spPr/>
      <dgm:t>
        <a:bodyPr/>
        <a:lstStyle/>
        <a:p>
          <a:endParaRPr lang="ru-RU"/>
        </a:p>
      </dgm:t>
    </dgm:pt>
    <dgm:pt modelId="{56A169DD-A852-419F-8131-A6F96110B4BB}" type="pres">
      <dgm:prSet presAssocID="{E0F90CBD-54EF-4DE9-A08C-62123C6F8D47}" presName="negativeSpace" presStyleCnt="0"/>
      <dgm:spPr/>
    </dgm:pt>
    <dgm:pt modelId="{BDFB07CB-ABBB-4491-BD1C-A82EFC7D6479}" type="pres">
      <dgm:prSet presAssocID="{E0F90CBD-54EF-4DE9-A08C-62123C6F8D47}" presName="childText" presStyleLbl="conFgAcc1" presStyleIdx="4" presStyleCnt="7">
        <dgm:presLayoutVars>
          <dgm:bulletEnabled val="1"/>
        </dgm:presLayoutVars>
      </dgm:prSet>
      <dgm:spPr/>
    </dgm:pt>
    <dgm:pt modelId="{BB100446-FE05-4BAF-97C7-EEAE036F718C}" type="pres">
      <dgm:prSet presAssocID="{9EF254E0-8E86-4E90-BBE7-13620FEA0FED}" presName="spaceBetweenRectangles" presStyleCnt="0"/>
      <dgm:spPr/>
    </dgm:pt>
    <dgm:pt modelId="{F81DCF45-5DBC-4BDB-984C-90D263D3A1CE}" type="pres">
      <dgm:prSet presAssocID="{A31BA9EA-F200-4203-B327-F6C002CD1262}" presName="parentLin" presStyleCnt="0"/>
      <dgm:spPr/>
    </dgm:pt>
    <dgm:pt modelId="{7021461E-1686-4044-8D7A-F2D7D97EAEE9}" type="pres">
      <dgm:prSet presAssocID="{A31BA9EA-F200-4203-B327-F6C002CD1262}" presName="parentLeftMargin" presStyleLbl="node1" presStyleIdx="4" presStyleCnt="7"/>
      <dgm:spPr/>
      <dgm:t>
        <a:bodyPr/>
        <a:lstStyle/>
        <a:p>
          <a:endParaRPr lang="ru-RU"/>
        </a:p>
      </dgm:t>
    </dgm:pt>
    <dgm:pt modelId="{6C2E1604-534F-476B-BF8C-F9167FFB7CB2}" type="pres">
      <dgm:prSet presAssocID="{A31BA9EA-F200-4203-B327-F6C002CD1262}" presName="parentText" presStyleLbl="node1" presStyleIdx="5" presStyleCnt="7">
        <dgm:presLayoutVars>
          <dgm:chMax val="0"/>
          <dgm:bulletEnabled val="1"/>
        </dgm:presLayoutVars>
      </dgm:prSet>
      <dgm:spPr/>
      <dgm:t>
        <a:bodyPr/>
        <a:lstStyle/>
        <a:p>
          <a:endParaRPr lang="ru-RU"/>
        </a:p>
      </dgm:t>
    </dgm:pt>
    <dgm:pt modelId="{8F021ECE-B21F-4C84-BE04-A5C5CA693169}" type="pres">
      <dgm:prSet presAssocID="{A31BA9EA-F200-4203-B327-F6C002CD1262}" presName="negativeSpace" presStyleCnt="0"/>
      <dgm:spPr/>
    </dgm:pt>
    <dgm:pt modelId="{5E559C65-884A-4681-8E09-E47B48F19360}" type="pres">
      <dgm:prSet presAssocID="{A31BA9EA-F200-4203-B327-F6C002CD1262}" presName="childText" presStyleLbl="conFgAcc1" presStyleIdx="5" presStyleCnt="7">
        <dgm:presLayoutVars>
          <dgm:bulletEnabled val="1"/>
        </dgm:presLayoutVars>
      </dgm:prSet>
      <dgm:spPr/>
    </dgm:pt>
    <dgm:pt modelId="{0D135501-264D-455B-98EC-7FC745346306}" type="pres">
      <dgm:prSet presAssocID="{16890014-3972-4014-922A-2917C379F857}" presName="spaceBetweenRectangles" presStyleCnt="0"/>
      <dgm:spPr/>
    </dgm:pt>
    <dgm:pt modelId="{27E778CF-DAF0-4E66-9932-7F24EADDCD37}" type="pres">
      <dgm:prSet presAssocID="{55979DA7-8923-4036-BE61-95FE91CCA860}" presName="parentLin" presStyleCnt="0"/>
      <dgm:spPr/>
    </dgm:pt>
    <dgm:pt modelId="{7516ED66-897B-4676-91C8-DFB8D69E973C}" type="pres">
      <dgm:prSet presAssocID="{55979DA7-8923-4036-BE61-95FE91CCA860}" presName="parentLeftMargin" presStyleLbl="node1" presStyleIdx="5" presStyleCnt="7"/>
      <dgm:spPr/>
      <dgm:t>
        <a:bodyPr/>
        <a:lstStyle/>
        <a:p>
          <a:endParaRPr lang="ru-RU"/>
        </a:p>
      </dgm:t>
    </dgm:pt>
    <dgm:pt modelId="{BF596ADD-6CD1-4EE8-8ECA-9E3E4FA85997}" type="pres">
      <dgm:prSet presAssocID="{55979DA7-8923-4036-BE61-95FE91CCA860}" presName="parentText" presStyleLbl="node1" presStyleIdx="6" presStyleCnt="7">
        <dgm:presLayoutVars>
          <dgm:chMax val="0"/>
          <dgm:bulletEnabled val="1"/>
        </dgm:presLayoutVars>
      </dgm:prSet>
      <dgm:spPr/>
      <dgm:t>
        <a:bodyPr/>
        <a:lstStyle/>
        <a:p>
          <a:endParaRPr lang="ru-RU"/>
        </a:p>
      </dgm:t>
    </dgm:pt>
    <dgm:pt modelId="{480FCA14-C287-4F6C-8D51-F8AAA6918AF3}" type="pres">
      <dgm:prSet presAssocID="{55979DA7-8923-4036-BE61-95FE91CCA860}" presName="negativeSpace" presStyleCnt="0"/>
      <dgm:spPr/>
    </dgm:pt>
    <dgm:pt modelId="{1F7E301A-23CE-46B7-BC57-40BFA8137697}" type="pres">
      <dgm:prSet presAssocID="{55979DA7-8923-4036-BE61-95FE91CCA860}" presName="childText" presStyleLbl="conFgAcc1" presStyleIdx="6" presStyleCnt="7">
        <dgm:presLayoutVars>
          <dgm:bulletEnabled val="1"/>
        </dgm:presLayoutVars>
      </dgm:prSet>
      <dgm:spPr/>
    </dgm:pt>
  </dgm:ptLst>
  <dgm:cxnLst>
    <dgm:cxn modelId="{20688D4C-4ACD-45C2-9984-FC49A14CA20B}" type="presOf" srcId="{55979DA7-8923-4036-BE61-95FE91CCA860}" destId="{7516ED66-897B-4676-91C8-DFB8D69E973C}" srcOrd="0" destOrd="0" presId="urn:microsoft.com/office/officeart/2005/8/layout/list1"/>
    <dgm:cxn modelId="{0169CAAE-43DD-4997-857A-013AAC812FBC}" type="presOf" srcId="{5C51C1DE-D069-4942-90C4-B7B892CE4619}" destId="{769F0EC8-A8CB-45BC-A1EE-610FC305E137}" srcOrd="0" destOrd="0" presId="urn:microsoft.com/office/officeart/2005/8/layout/list1"/>
    <dgm:cxn modelId="{9DBF8013-6165-4B7F-A54F-A99BC71FACB0}" srcId="{83C70A52-F944-4D23-BF69-E29E43CB38FD}" destId="{A31BA9EA-F200-4203-B327-F6C002CD1262}" srcOrd="5" destOrd="0" parTransId="{AF21FD79-9C7F-46BE-9AEA-8CFD7A527F6B}" sibTransId="{16890014-3972-4014-922A-2917C379F857}"/>
    <dgm:cxn modelId="{345EEF8B-79EC-4C9A-B643-7C928BF19194}" srcId="{83C70A52-F944-4D23-BF69-E29E43CB38FD}" destId="{6205D4B4-C7AA-408E-9034-11D3F211F20B}" srcOrd="0" destOrd="0" parTransId="{08D9EB0E-9CB5-4F81-A046-2FF3CCCBE36C}" sibTransId="{927C0B6B-4C09-4C6F-B509-AC32AAD5E432}"/>
    <dgm:cxn modelId="{2BB10649-43FA-43E9-9CE5-45CEB77950AD}" type="presOf" srcId="{83C70A52-F944-4D23-BF69-E29E43CB38FD}" destId="{2F46E143-6C75-4771-8C45-32B45E7883D3}" srcOrd="0" destOrd="0" presId="urn:microsoft.com/office/officeart/2005/8/layout/list1"/>
    <dgm:cxn modelId="{787AA8A7-027A-4F1E-8448-9E7FFDD95C64}" type="presOf" srcId="{E0F90CBD-54EF-4DE9-A08C-62123C6F8D47}" destId="{E254910F-1263-4E05-99A7-AB58B95B14D6}" srcOrd="0" destOrd="0" presId="urn:microsoft.com/office/officeart/2005/8/layout/list1"/>
    <dgm:cxn modelId="{ACE9A738-815E-4E3B-962B-B501AF75BDF4}" srcId="{83C70A52-F944-4D23-BF69-E29E43CB38FD}" destId="{E0F90CBD-54EF-4DE9-A08C-62123C6F8D47}" srcOrd="4" destOrd="0" parTransId="{734957C3-0A1E-4F64-9A30-5D3803F73D24}" sibTransId="{9EF254E0-8E86-4E90-BBE7-13620FEA0FED}"/>
    <dgm:cxn modelId="{D34F60B4-F2D9-4F78-8E7B-DC11D49CBFD5}" type="presOf" srcId="{E0F90CBD-54EF-4DE9-A08C-62123C6F8D47}" destId="{FB354CCD-BA3E-4B75-AFE7-C42C382F6EF5}" srcOrd="1" destOrd="0" presId="urn:microsoft.com/office/officeart/2005/8/layout/list1"/>
    <dgm:cxn modelId="{23BE49FE-114C-467C-BBB1-034D4D6B2CEC}" type="presOf" srcId="{B5B0E844-2770-4FCC-A838-5BB2DCE83B23}" destId="{9036510D-7694-4099-891D-10B715F65778}" srcOrd="0" destOrd="0" presId="urn:microsoft.com/office/officeart/2005/8/layout/list1"/>
    <dgm:cxn modelId="{067D2B13-68B5-4CF8-B408-ACB650376BF7}" srcId="{83C70A52-F944-4D23-BF69-E29E43CB38FD}" destId="{55979DA7-8923-4036-BE61-95FE91CCA860}" srcOrd="6" destOrd="0" parTransId="{D5696E44-5C69-4FA6-9458-E6ED1A76FE02}" sibTransId="{2191BD79-9767-40D0-8BDD-4D3756ABD5F0}"/>
    <dgm:cxn modelId="{36973D0B-3807-4DD3-9D9D-6472A93AAC54}" srcId="{83C70A52-F944-4D23-BF69-E29E43CB38FD}" destId="{B3DA1900-8ECD-497F-8701-C19FECB6698A}" srcOrd="1" destOrd="0" parTransId="{6E21B78D-B7EB-482D-9E09-CBB3EECF2E0C}" sibTransId="{B21A2B43-D681-4F99-A56B-3858535309F0}"/>
    <dgm:cxn modelId="{9A72C721-BA47-4528-B3A4-949D6E077B6E}" type="presOf" srcId="{5C51C1DE-D069-4942-90C4-B7B892CE4619}" destId="{FD64A24A-38C7-4BFE-B7C8-FCF49D0ACCF4}" srcOrd="1" destOrd="0" presId="urn:microsoft.com/office/officeart/2005/8/layout/list1"/>
    <dgm:cxn modelId="{0FA78EF1-57DC-49DA-8370-8FE7E90293B1}" type="presOf" srcId="{B3DA1900-8ECD-497F-8701-C19FECB6698A}" destId="{61649711-7E86-4FB1-BEBC-158648F11935}" srcOrd="1" destOrd="0" presId="urn:microsoft.com/office/officeart/2005/8/layout/list1"/>
    <dgm:cxn modelId="{B8D6DE8A-EDCA-4110-BBC0-14AD1DDECF1E}" type="presOf" srcId="{6205D4B4-C7AA-408E-9034-11D3F211F20B}" destId="{B5CE2C15-B8C9-48DD-8F28-6CA47EFD786B}" srcOrd="0" destOrd="0" presId="urn:microsoft.com/office/officeart/2005/8/layout/list1"/>
    <dgm:cxn modelId="{19401397-B456-42A4-A18D-EF53F03E9055}" srcId="{83C70A52-F944-4D23-BF69-E29E43CB38FD}" destId="{5C51C1DE-D069-4942-90C4-B7B892CE4619}" srcOrd="2" destOrd="0" parTransId="{968600D8-BB17-4C9C-A29B-C8E26325AC1C}" sibTransId="{7718E595-2F4A-40ED-AC19-923334BF30E3}"/>
    <dgm:cxn modelId="{16956DF9-9B1E-49CA-92CF-28693144BE38}" type="presOf" srcId="{55979DA7-8923-4036-BE61-95FE91CCA860}" destId="{BF596ADD-6CD1-4EE8-8ECA-9E3E4FA85997}" srcOrd="1" destOrd="0" presId="urn:microsoft.com/office/officeart/2005/8/layout/list1"/>
    <dgm:cxn modelId="{BF38EFBC-3660-4838-BF22-DB20B7AC3301}" type="presOf" srcId="{6205D4B4-C7AA-408E-9034-11D3F211F20B}" destId="{C0F7820F-1C3F-4A83-AF8A-17C11BAD53E3}" srcOrd="1" destOrd="0" presId="urn:microsoft.com/office/officeart/2005/8/layout/list1"/>
    <dgm:cxn modelId="{E2C644C3-EBE1-47C8-82A0-A413FB2B8586}" type="presOf" srcId="{A31BA9EA-F200-4203-B327-F6C002CD1262}" destId="{6C2E1604-534F-476B-BF8C-F9167FFB7CB2}" srcOrd="1" destOrd="0" presId="urn:microsoft.com/office/officeart/2005/8/layout/list1"/>
    <dgm:cxn modelId="{5BA6AB48-57F7-491D-8394-C9DC5851B999}" type="presOf" srcId="{A31BA9EA-F200-4203-B327-F6C002CD1262}" destId="{7021461E-1686-4044-8D7A-F2D7D97EAEE9}" srcOrd="0" destOrd="0" presId="urn:microsoft.com/office/officeart/2005/8/layout/list1"/>
    <dgm:cxn modelId="{F417885B-892B-40D1-92C8-D980560E785E}" srcId="{83C70A52-F944-4D23-BF69-E29E43CB38FD}" destId="{B5B0E844-2770-4FCC-A838-5BB2DCE83B23}" srcOrd="3" destOrd="0" parTransId="{E5CE90A8-DB0C-41CF-B820-92B6B5FF3B1D}" sibTransId="{D936C857-B1BE-49CD-8F33-B4257CDCC561}"/>
    <dgm:cxn modelId="{C314A1EA-8239-4101-9BD5-ACA960442603}" type="presOf" srcId="{B5B0E844-2770-4FCC-A838-5BB2DCE83B23}" destId="{3BE10959-A89A-41BA-BDB6-D14788C0CDD0}" srcOrd="1" destOrd="0" presId="urn:microsoft.com/office/officeart/2005/8/layout/list1"/>
    <dgm:cxn modelId="{08FDBA93-5176-46F2-B76A-DD0BC893CF75}" type="presOf" srcId="{B3DA1900-8ECD-497F-8701-C19FECB6698A}" destId="{CD62E128-CDD6-4090-9A12-E681C7518BA6}" srcOrd="0" destOrd="0" presId="urn:microsoft.com/office/officeart/2005/8/layout/list1"/>
    <dgm:cxn modelId="{F7F896FE-5092-4734-92C3-CE11FC896081}" type="presParOf" srcId="{2F46E143-6C75-4771-8C45-32B45E7883D3}" destId="{A382AC6F-676D-4CF7-9ECE-D0D7852DFD6D}" srcOrd="0" destOrd="0" presId="urn:microsoft.com/office/officeart/2005/8/layout/list1"/>
    <dgm:cxn modelId="{1CA85EA0-BDBE-4F3A-AFB4-45CF287370F0}" type="presParOf" srcId="{A382AC6F-676D-4CF7-9ECE-D0D7852DFD6D}" destId="{B5CE2C15-B8C9-48DD-8F28-6CA47EFD786B}" srcOrd="0" destOrd="0" presId="urn:microsoft.com/office/officeart/2005/8/layout/list1"/>
    <dgm:cxn modelId="{31E4641B-6830-4A58-99F6-E3AA2469175D}" type="presParOf" srcId="{A382AC6F-676D-4CF7-9ECE-D0D7852DFD6D}" destId="{C0F7820F-1C3F-4A83-AF8A-17C11BAD53E3}" srcOrd="1" destOrd="0" presId="urn:microsoft.com/office/officeart/2005/8/layout/list1"/>
    <dgm:cxn modelId="{F8E4F00E-A5AD-490C-B461-F4F7A995BB35}" type="presParOf" srcId="{2F46E143-6C75-4771-8C45-32B45E7883D3}" destId="{93127659-2B07-4BBD-9506-3BE12EEA9307}" srcOrd="1" destOrd="0" presId="urn:microsoft.com/office/officeart/2005/8/layout/list1"/>
    <dgm:cxn modelId="{0BEF83EF-C94D-42FA-8C4A-898115FACD3C}" type="presParOf" srcId="{2F46E143-6C75-4771-8C45-32B45E7883D3}" destId="{DB6BEFD6-CCF5-4C08-A896-BF05AE6E2507}" srcOrd="2" destOrd="0" presId="urn:microsoft.com/office/officeart/2005/8/layout/list1"/>
    <dgm:cxn modelId="{C389BE55-6C65-4B35-B226-576586AC870C}" type="presParOf" srcId="{2F46E143-6C75-4771-8C45-32B45E7883D3}" destId="{0DD8185C-FF2A-48FF-9151-4BD6B70DA080}" srcOrd="3" destOrd="0" presId="urn:microsoft.com/office/officeart/2005/8/layout/list1"/>
    <dgm:cxn modelId="{5F4C4B16-D3C1-4BB3-8ABA-2E3696AA3D10}" type="presParOf" srcId="{2F46E143-6C75-4771-8C45-32B45E7883D3}" destId="{0116FC28-9533-4A2E-8BC7-9336DF7BE981}" srcOrd="4" destOrd="0" presId="urn:microsoft.com/office/officeart/2005/8/layout/list1"/>
    <dgm:cxn modelId="{AFFCFA0E-D36C-44FE-B1AD-DBB949212C2F}" type="presParOf" srcId="{0116FC28-9533-4A2E-8BC7-9336DF7BE981}" destId="{CD62E128-CDD6-4090-9A12-E681C7518BA6}" srcOrd="0" destOrd="0" presId="urn:microsoft.com/office/officeart/2005/8/layout/list1"/>
    <dgm:cxn modelId="{79174747-39EA-4BAA-B502-FFD5A9E1FC6C}" type="presParOf" srcId="{0116FC28-9533-4A2E-8BC7-9336DF7BE981}" destId="{61649711-7E86-4FB1-BEBC-158648F11935}" srcOrd="1" destOrd="0" presId="urn:microsoft.com/office/officeart/2005/8/layout/list1"/>
    <dgm:cxn modelId="{2F0C9652-A359-4CF8-9989-29D0F96CDC7F}" type="presParOf" srcId="{2F46E143-6C75-4771-8C45-32B45E7883D3}" destId="{EBF19A63-59FB-411C-9328-EB48329B479C}" srcOrd="5" destOrd="0" presId="urn:microsoft.com/office/officeart/2005/8/layout/list1"/>
    <dgm:cxn modelId="{6498F2EA-54F5-4F7F-B00F-06240F5D8AC1}" type="presParOf" srcId="{2F46E143-6C75-4771-8C45-32B45E7883D3}" destId="{93EC37B9-57D4-456F-8D3D-77C2A5C1159A}" srcOrd="6" destOrd="0" presId="urn:microsoft.com/office/officeart/2005/8/layout/list1"/>
    <dgm:cxn modelId="{6F32FC8E-1894-4653-9904-06A9EC58CFC4}" type="presParOf" srcId="{2F46E143-6C75-4771-8C45-32B45E7883D3}" destId="{EEEBA54F-8B89-4222-B7D1-F5BE85712AFE}" srcOrd="7" destOrd="0" presId="urn:microsoft.com/office/officeart/2005/8/layout/list1"/>
    <dgm:cxn modelId="{057797B2-D952-47C0-8C96-070D834479DC}" type="presParOf" srcId="{2F46E143-6C75-4771-8C45-32B45E7883D3}" destId="{53DE765C-C872-478E-AC9E-D713C06BC635}" srcOrd="8" destOrd="0" presId="urn:microsoft.com/office/officeart/2005/8/layout/list1"/>
    <dgm:cxn modelId="{F1CDD952-1A52-4441-B7E1-4E56325AE58A}" type="presParOf" srcId="{53DE765C-C872-478E-AC9E-D713C06BC635}" destId="{769F0EC8-A8CB-45BC-A1EE-610FC305E137}" srcOrd="0" destOrd="0" presId="urn:microsoft.com/office/officeart/2005/8/layout/list1"/>
    <dgm:cxn modelId="{6990AC37-BACF-4696-9FCE-A26A99E197BD}" type="presParOf" srcId="{53DE765C-C872-478E-AC9E-D713C06BC635}" destId="{FD64A24A-38C7-4BFE-B7C8-FCF49D0ACCF4}" srcOrd="1" destOrd="0" presId="urn:microsoft.com/office/officeart/2005/8/layout/list1"/>
    <dgm:cxn modelId="{DFE47ACC-0B79-4AF3-8B18-347846543EF3}" type="presParOf" srcId="{2F46E143-6C75-4771-8C45-32B45E7883D3}" destId="{1199AD21-0C96-4D63-97BF-C219486184A0}" srcOrd="9" destOrd="0" presId="urn:microsoft.com/office/officeart/2005/8/layout/list1"/>
    <dgm:cxn modelId="{CEBC9739-A3AF-4481-91ED-BAA6A9B185D3}" type="presParOf" srcId="{2F46E143-6C75-4771-8C45-32B45E7883D3}" destId="{EF52660A-8EFB-40BC-85D1-EC911AC9900F}" srcOrd="10" destOrd="0" presId="urn:microsoft.com/office/officeart/2005/8/layout/list1"/>
    <dgm:cxn modelId="{249B0B2D-A0CE-4214-88DF-941920849AD4}" type="presParOf" srcId="{2F46E143-6C75-4771-8C45-32B45E7883D3}" destId="{BC265642-81B6-4D18-BE1D-8BDD1426298E}" srcOrd="11" destOrd="0" presId="urn:microsoft.com/office/officeart/2005/8/layout/list1"/>
    <dgm:cxn modelId="{B2BDCF37-F0DE-4523-86C3-06502B0AAB0B}" type="presParOf" srcId="{2F46E143-6C75-4771-8C45-32B45E7883D3}" destId="{F7B61AEC-481D-4365-94F1-7F1D041EF1A7}" srcOrd="12" destOrd="0" presId="urn:microsoft.com/office/officeart/2005/8/layout/list1"/>
    <dgm:cxn modelId="{27049489-BFEB-4968-A191-DA073D96903B}" type="presParOf" srcId="{F7B61AEC-481D-4365-94F1-7F1D041EF1A7}" destId="{9036510D-7694-4099-891D-10B715F65778}" srcOrd="0" destOrd="0" presId="urn:microsoft.com/office/officeart/2005/8/layout/list1"/>
    <dgm:cxn modelId="{0398B13F-AAE0-4273-AB56-470E57DEF4DC}" type="presParOf" srcId="{F7B61AEC-481D-4365-94F1-7F1D041EF1A7}" destId="{3BE10959-A89A-41BA-BDB6-D14788C0CDD0}" srcOrd="1" destOrd="0" presId="urn:microsoft.com/office/officeart/2005/8/layout/list1"/>
    <dgm:cxn modelId="{0E12D107-25F8-444C-BF6C-3D59037E209C}" type="presParOf" srcId="{2F46E143-6C75-4771-8C45-32B45E7883D3}" destId="{6E136E24-D9A5-4521-BD10-3F3C9DAE7239}" srcOrd="13" destOrd="0" presId="urn:microsoft.com/office/officeart/2005/8/layout/list1"/>
    <dgm:cxn modelId="{84DB1CC4-7400-4886-9B0E-7F4A0C3688B0}" type="presParOf" srcId="{2F46E143-6C75-4771-8C45-32B45E7883D3}" destId="{2BA6D5F8-8B8E-4BB5-8768-904701C7251F}" srcOrd="14" destOrd="0" presId="urn:microsoft.com/office/officeart/2005/8/layout/list1"/>
    <dgm:cxn modelId="{B2272906-A5D1-4374-8838-139ED7A7ACF5}" type="presParOf" srcId="{2F46E143-6C75-4771-8C45-32B45E7883D3}" destId="{EAA82AEB-59A1-45B9-BE57-B680835B4BCB}" srcOrd="15" destOrd="0" presId="urn:microsoft.com/office/officeart/2005/8/layout/list1"/>
    <dgm:cxn modelId="{0EABE184-727A-464D-8251-362E0A74B7C8}" type="presParOf" srcId="{2F46E143-6C75-4771-8C45-32B45E7883D3}" destId="{5509F87F-CCBF-4915-9129-266A06434223}" srcOrd="16" destOrd="0" presId="urn:microsoft.com/office/officeart/2005/8/layout/list1"/>
    <dgm:cxn modelId="{84E5B1A1-3F75-45CE-9AD3-8799C2DAAEF7}" type="presParOf" srcId="{5509F87F-CCBF-4915-9129-266A06434223}" destId="{E254910F-1263-4E05-99A7-AB58B95B14D6}" srcOrd="0" destOrd="0" presId="urn:microsoft.com/office/officeart/2005/8/layout/list1"/>
    <dgm:cxn modelId="{E5E2EAB0-CA5F-4D88-A0D1-B819DE8C9996}" type="presParOf" srcId="{5509F87F-CCBF-4915-9129-266A06434223}" destId="{FB354CCD-BA3E-4B75-AFE7-C42C382F6EF5}" srcOrd="1" destOrd="0" presId="urn:microsoft.com/office/officeart/2005/8/layout/list1"/>
    <dgm:cxn modelId="{A40DF7C9-5551-49B8-A7ED-262283583AC6}" type="presParOf" srcId="{2F46E143-6C75-4771-8C45-32B45E7883D3}" destId="{56A169DD-A852-419F-8131-A6F96110B4BB}" srcOrd="17" destOrd="0" presId="urn:microsoft.com/office/officeart/2005/8/layout/list1"/>
    <dgm:cxn modelId="{E1E73804-0D05-4D20-BAA9-357B096E5C24}" type="presParOf" srcId="{2F46E143-6C75-4771-8C45-32B45E7883D3}" destId="{BDFB07CB-ABBB-4491-BD1C-A82EFC7D6479}" srcOrd="18" destOrd="0" presId="urn:microsoft.com/office/officeart/2005/8/layout/list1"/>
    <dgm:cxn modelId="{7888A9BA-3D4C-4C16-932D-3F00141318A4}" type="presParOf" srcId="{2F46E143-6C75-4771-8C45-32B45E7883D3}" destId="{BB100446-FE05-4BAF-97C7-EEAE036F718C}" srcOrd="19" destOrd="0" presId="urn:microsoft.com/office/officeart/2005/8/layout/list1"/>
    <dgm:cxn modelId="{5582F24C-F449-4247-B4FD-DAFD236DB878}" type="presParOf" srcId="{2F46E143-6C75-4771-8C45-32B45E7883D3}" destId="{F81DCF45-5DBC-4BDB-984C-90D263D3A1CE}" srcOrd="20" destOrd="0" presId="urn:microsoft.com/office/officeart/2005/8/layout/list1"/>
    <dgm:cxn modelId="{871ACC89-772C-4E6C-8060-E8A928E0FD1C}" type="presParOf" srcId="{F81DCF45-5DBC-4BDB-984C-90D263D3A1CE}" destId="{7021461E-1686-4044-8D7A-F2D7D97EAEE9}" srcOrd="0" destOrd="0" presId="urn:microsoft.com/office/officeart/2005/8/layout/list1"/>
    <dgm:cxn modelId="{B560BE36-9DEA-411D-93D1-6074755399DE}" type="presParOf" srcId="{F81DCF45-5DBC-4BDB-984C-90D263D3A1CE}" destId="{6C2E1604-534F-476B-BF8C-F9167FFB7CB2}" srcOrd="1" destOrd="0" presId="urn:microsoft.com/office/officeart/2005/8/layout/list1"/>
    <dgm:cxn modelId="{0E00F4D2-DBB4-443B-AAAE-44AD46CEBDA3}" type="presParOf" srcId="{2F46E143-6C75-4771-8C45-32B45E7883D3}" destId="{8F021ECE-B21F-4C84-BE04-A5C5CA693169}" srcOrd="21" destOrd="0" presId="urn:microsoft.com/office/officeart/2005/8/layout/list1"/>
    <dgm:cxn modelId="{A4716A41-4A00-4127-A4CA-3F6CC7D52218}" type="presParOf" srcId="{2F46E143-6C75-4771-8C45-32B45E7883D3}" destId="{5E559C65-884A-4681-8E09-E47B48F19360}" srcOrd="22" destOrd="0" presId="urn:microsoft.com/office/officeart/2005/8/layout/list1"/>
    <dgm:cxn modelId="{587291EE-9B28-4635-8E09-1E71AE7E82B9}" type="presParOf" srcId="{2F46E143-6C75-4771-8C45-32B45E7883D3}" destId="{0D135501-264D-455B-98EC-7FC745346306}" srcOrd="23" destOrd="0" presId="urn:microsoft.com/office/officeart/2005/8/layout/list1"/>
    <dgm:cxn modelId="{B65BBD17-F20C-44A4-89F7-CD4AA56C666A}" type="presParOf" srcId="{2F46E143-6C75-4771-8C45-32B45E7883D3}" destId="{27E778CF-DAF0-4E66-9932-7F24EADDCD37}" srcOrd="24" destOrd="0" presId="urn:microsoft.com/office/officeart/2005/8/layout/list1"/>
    <dgm:cxn modelId="{6BCEE02F-9631-46BB-890F-2CA81391B62E}" type="presParOf" srcId="{27E778CF-DAF0-4E66-9932-7F24EADDCD37}" destId="{7516ED66-897B-4676-91C8-DFB8D69E973C}" srcOrd="0" destOrd="0" presId="urn:microsoft.com/office/officeart/2005/8/layout/list1"/>
    <dgm:cxn modelId="{0031C81E-111D-4395-9826-4879E0661F72}" type="presParOf" srcId="{27E778CF-DAF0-4E66-9932-7F24EADDCD37}" destId="{BF596ADD-6CD1-4EE8-8ECA-9E3E4FA85997}" srcOrd="1" destOrd="0" presId="urn:microsoft.com/office/officeart/2005/8/layout/list1"/>
    <dgm:cxn modelId="{48470905-7AF6-4B70-B43D-22C3CE34D5C6}" type="presParOf" srcId="{2F46E143-6C75-4771-8C45-32B45E7883D3}" destId="{480FCA14-C287-4F6C-8D51-F8AAA6918AF3}" srcOrd="25" destOrd="0" presId="urn:microsoft.com/office/officeart/2005/8/layout/list1"/>
    <dgm:cxn modelId="{4BDD7E7C-EEDA-4BCE-9BB3-9CB5DCD7FE2C}" type="presParOf" srcId="{2F46E143-6C75-4771-8C45-32B45E7883D3}" destId="{1F7E301A-23CE-46B7-BC57-40BFA8137697}" srcOrd="26"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8E6168-DD28-44EE-B188-8DCCF2A02C08}"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ru-RU"/>
        </a:p>
      </dgm:t>
    </dgm:pt>
    <dgm:pt modelId="{AF57781D-5746-48FD-A632-7835AB49EE94}">
      <dgm:prSet phldrT="[Текст]" custT="1"/>
      <dgm:spPr/>
      <dgm:t>
        <a:bodyPr/>
        <a:lstStyle/>
        <a:p>
          <a:r>
            <a:rPr lang="ru-RU" sz="1200">
              <a:latin typeface="Times New Roman" pitchFamily="18" charset="0"/>
              <a:cs typeface="Times New Roman" pitchFamily="18" charset="0"/>
            </a:rPr>
            <a:t>Указ Президента РФ от 30.11.1993 № 2050 "Об утверждении Положения о государственном гербе в РФ"</a:t>
          </a:r>
        </a:p>
      </dgm:t>
    </dgm:pt>
    <dgm:pt modelId="{2C9D3B00-1621-40E8-8F6E-E9FB903FCD34}" type="parTrans" cxnId="{CC146C0C-F1B8-41BB-B746-8E2951CA9EC9}">
      <dgm:prSet/>
      <dgm:spPr/>
      <dgm:t>
        <a:bodyPr/>
        <a:lstStyle/>
        <a:p>
          <a:endParaRPr lang="ru-RU" sz="1200">
            <a:latin typeface="Times New Roman" pitchFamily="18" charset="0"/>
            <a:cs typeface="Times New Roman" pitchFamily="18" charset="0"/>
          </a:endParaRPr>
        </a:p>
      </dgm:t>
    </dgm:pt>
    <dgm:pt modelId="{51BA2F9F-5F4F-4E7D-B4EE-12F653F79C96}" type="sibTrans" cxnId="{CC146C0C-F1B8-41BB-B746-8E2951CA9EC9}">
      <dgm:prSet/>
      <dgm:spPr/>
      <dgm:t>
        <a:bodyPr/>
        <a:lstStyle/>
        <a:p>
          <a:endParaRPr lang="ru-RU" sz="1200">
            <a:latin typeface="Times New Roman" pitchFamily="18" charset="0"/>
            <a:cs typeface="Times New Roman" pitchFamily="18" charset="0"/>
          </a:endParaRPr>
        </a:p>
      </dgm:t>
    </dgm:pt>
    <dgm:pt modelId="{490400D7-EF20-4701-9EB3-139EC787775B}">
      <dgm:prSet phldrT="[Текст]" custT="1"/>
      <dgm:spPr/>
      <dgm:t>
        <a:bodyPr/>
        <a:lstStyle/>
        <a:p>
          <a:r>
            <a:rPr lang="ru-RU" sz="1200">
              <a:latin typeface="Times New Roman" pitchFamily="18" charset="0"/>
              <a:cs typeface="Times New Roman" pitchFamily="18" charset="0"/>
            </a:rPr>
            <a:t>Указ Президента РФ от 06.03.1997 № 188 "Об утверждении перечня сведений, отнесенных к государственной тайне"</a:t>
          </a:r>
        </a:p>
      </dgm:t>
    </dgm:pt>
    <dgm:pt modelId="{D96088C5-AFDA-4AB4-B757-84C68EE87AD2}" type="parTrans" cxnId="{6570559B-F742-47E3-81F0-BDAB5B18193F}">
      <dgm:prSet/>
      <dgm:spPr/>
      <dgm:t>
        <a:bodyPr/>
        <a:lstStyle/>
        <a:p>
          <a:endParaRPr lang="ru-RU" sz="1200">
            <a:latin typeface="Times New Roman" pitchFamily="18" charset="0"/>
            <a:cs typeface="Times New Roman" pitchFamily="18" charset="0"/>
          </a:endParaRPr>
        </a:p>
      </dgm:t>
    </dgm:pt>
    <dgm:pt modelId="{86FEA9A1-64AE-4C2E-AF85-277C62AA09BD}" type="sibTrans" cxnId="{6570559B-F742-47E3-81F0-BDAB5B18193F}">
      <dgm:prSet/>
      <dgm:spPr/>
      <dgm:t>
        <a:bodyPr/>
        <a:lstStyle/>
        <a:p>
          <a:endParaRPr lang="ru-RU" sz="1200">
            <a:latin typeface="Times New Roman" pitchFamily="18" charset="0"/>
            <a:cs typeface="Times New Roman" pitchFamily="18" charset="0"/>
          </a:endParaRPr>
        </a:p>
      </dgm:t>
    </dgm:pt>
    <dgm:pt modelId="{A9175805-3E09-4439-9DD0-C22A3BD5B64A}">
      <dgm:prSet phldrT="[Текст]" custT="1"/>
      <dgm:spPr/>
      <dgm:t>
        <a:bodyPr/>
        <a:lstStyle/>
        <a:p>
          <a:r>
            <a:rPr lang="ru-RU" sz="1200">
              <a:latin typeface="Times New Roman" pitchFamily="18" charset="0"/>
              <a:cs typeface="Times New Roman" pitchFamily="18" charset="0"/>
            </a:rPr>
            <a:t>Постановление Правительства РФ от 17.06.2004 № 290 "О федеральном архивном агентстве"</a:t>
          </a:r>
        </a:p>
      </dgm:t>
    </dgm:pt>
    <dgm:pt modelId="{85390126-5651-4AD2-9B5E-B8A8A0770F9C}" type="parTrans" cxnId="{A6A78A9D-ED23-4835-B67A-CF2168CF4403}">
      <dgm:prSet/>
      <dgm:spPr/>
      <dgm:t>
        <a:bodyPr/>
        <a:lstStyle/>
        <a:p>
          <a:endParaRPr lang="ru-RU" sz="1200">
            <a:latin typeface="Times New Roman" pitchFamily="18" charset="0"/>
            <a:cs typeface="Times New Roman" pitchFamily="18" charset="0"/>
          </a:endParaRPr>
        </a:p>
      </dgm:t>
    </dgm:pt>
    <dgm:pt modelId="{DB5CD3AF-4F28-4883-903A-6EC955C6462D}" type="sibTrans" cxnId="{A6A78A9D-ED23-4835-B67A-CF2168CF4403}">
      <dgm:prSet/>
      <dgm:spPr/>
      <dgm:t>
        <a:bodyPr/>
        <a:lstStyle/>
        <a:p>
          <a:endParaRPr lang="ru-RU" sz="1200">
            <a:latin typeface="Times New Roman" pitchFamily="18" charset="0"/>
            <a:cs typeface="Times New Roman" pitchFamily="18" charset="0"/>
          </a:endParaRPr>
        </a:p>
      </dgm:t>
    </dgm:pt>
    <dgm:pt modelId="{51F8224F-CC61-4719-A393-391AA8E7942C}">
      <dgm:prSet phldrT="[Текст]" custT="1"/>
      <dgm:spPr/>
      <dgm:t>
        <a:bodyPr/>
        <a:lstStyle/>
        <a:p>
          <a:r>
            <a:rPr lang="ru-RU" sz="1200">
              <a:latin typeface="Times New Roman" pitchFamily="18" charset="0"/>
              <a:cs typeface="Times New Roman" pitchFamily="18" charset="0"/>
            </a:rPr>
            <a:t>Постановление Правительства РФ от 15.06.2009 № 477 "Об утверждении Правил делопроизводства в федеральных органах исполнительной власти"</a:t>
          </a:r>
        </a:p>
      </dgm:t>
    </dgm:pt>
    <dgm:pt modelId="{A7483082-4309-4530-9E44-00A11D6BBF1A}" type="parTrans" cxnId="{B050A55E-15F0-4B60-B6A7-66DBF1A9356E}">
      <dgm:prSet/>
      <dgm:spPr/>
      <dgm:t>
        <a:bodyPr/>
        <a:lstStyle/>
        <a:p>
          <a:endParaRPr lang="ru-RU" sz="1200">
            <a:latin typeface="Times New Roman" pitchFamily="18" charset="0"/>
            <a:cs typeface="Times New Roman" pitchFamily="18" charset="0"/>
          </a:endParaRPr>
        </a:p>
      </dgm:t>
    </dgm:pt>
    <dgm:pt modelId="{D67EEB80-4E0F-48DC-A161-BD9ED84BA787}" type="sibTrans" cxnId="{B050A55E-15F0-4B60-B6A7-66DBF1A9356E}">
      <dgm:prSet/>
      <dgm:spPr/>
      <dgm:t>
        <a:bodyPr/>
        <a:lstStyle/>
        <a:p>
          <a:endParaRPr lang="ru-RU" sz="1200">
            <a:latin typeface="Times New Roman" pitchFamily="18" charset="0"/>
            <a:cs typeface="Times New Roman" pitchFamily="18" charset="0"/>
          </a:endParaRPr>
        </a:p>
      </dgm:t>
    </dgm:pt>
    <dgm:pt modelId="{A57F1449-6F4B-4A7C-BED2-DDD32D01D8E5}">
      <dgm:prSet phldrT="[Текст]" custT="1"/>
      <dgm:spPr/>
      <dgm:t>
        <a:bodyPr/>
        <a:lstStyle/>
        <a:p>
          <a:r>
            <a:rPr lang="ru-RU" sz="1200">
              <a:latin typeface="Times New Roman" pitchFamily="18" charset="0"/>
              <a:cs typeface="Times New Roman" pitchFamily="18" charset="0"/>
            </a:rPr>
            <a:t>Постановление Правительства РФ от 22.09.2009 № 754 "Об утверждении Положения о системе межведомственного электронного документооборота"</a:t>
          </a:r>
        </a:p>
      </dgm:t>
    </dgm:pt>
    <dgm:pt modelId="{C572C6E0-B0C7-4B03-986A-C4F83AC047BC}" type="parTrans" cxnId="{24442C92-3D77-4047-87FE-1F6B4E09A236}">
      <dgm:prSet/>
      <dgm:spPr/>
      <dgm:t>
        <a:bodyPr/>
        <a:lstStyle/>
        <a:p>
          <a:endParaRPr lang="ru-RU" sz="1200">
            <a:latin typeface="Times New Roman" pitchFamily="18" charset="0"/>
            <a:cs typeface="Times New Roman" pitchFamily="18" charset="0"/>
          </a:endParaRPr>
        </a:p>
      </dgm:t>
    </dgm:pt>
    <dgm:pt modelId="{D3927965-75E7-483A-AF21-89F5A4382C3E}" type="sibTrans" cxnId="{24442C92-3D77-4047-87FE-1F6B4E09A236}">
      <dgm:prSet/>
      <dgm:spPr/>
      <dgm:t>
        <a:bodyPr/>
        <a:lstStyle/>
        <a:p>
          <a:endParaRPr lang="ru-RU" sz="1200">
            <a:latin typeface="Times New Roman" pitchFamily="18" charset="0"/>
            <a:cs typeface="Times New Roman" pitchFamily="18" charset="0"/>
          </a:endParaRPr>
        </a:p>
      </dgm:t>
    </dgm:pt>
    <dgm:pt modelId="{2CF61E34-D8AF-42C5-AA93-942C97A82BA6}" type="pres">
      <dgm:prSet presAssocID="{F98E6168-DD28-44EE-B188-8DCCF2A02C08}" presName="linear" presStyleCnt="0">
        <dgm:presLayoutVars>
          <dgm:dir/>
          <dgm:animLvl val="lvl"/>
          <dgm:resizeHandles val="exact"/>
        </dgm:presLayoutVars>
      </dgm:prSet>
      <dgm:spPr/>
      <dgm:t>
        <a:bodyPr/>
        <a:lstStyle/>
        <a:p>
          <a:endParaRPr lang="ru-RU"/>
        </a:p>
      </dgm:t>
    </dgm:pt>
    <dgm:pt modelId="{36EA5CD1-E8CA-4D46-B6A7-85F330648FA9}" type="pres">
      <dgm:prSet presAssocID="{AF57781D-5746-48FD-A632-7835AB49EE94}" presName="parentLin" presStyleCnt="0"/>
      <dgm:spPr/>
    </dgm:pt>
    <dgm:pt modelId="{29004FA3-CC12-4A2F-A473-0FD1DED7F318}" type="pres">
      <dgm:prSet presAssocID="{AF57781D-5746-48FD-A632-7835AB49EE94}" presName="parentLeftMargin" presStyleLbl="node1" presStyleIdx="0" presStyleCnt="5"/>
      <dgm:spPr/>
      <dgm:t>
        <a:bodyPr/>
        <a:lstStyle/>
        <a:p>
          <a:endParaRPr lang="ru-RU"/>
        </a:p>
      </dgm:t>
    </dgm:pt>
    <dgm:pt modelId="{CE3B288D-5BF4-4404-9C51-C97550C1934C}" type="pres">
      <dgm:prSet presAssocID="{AF57781D-5746-48FD-A632-7835AB49EE94}" presName="parentText" presStyleLbl="node1" presStyleIdx="0" presStyleCnt="5">
        <dgm:presLayoutVars>
          <dgm:chMax val="0"/>
          <dgm:bulletEnabled val="1"/>
        </dgm:presLayoutVars>
      </dgm:prSet>
      <dgm:spPr/>
      <dgm:t>
        <a:bodyPr/>
        <a:lstStyle/>
        <a:p>
          <a:endParaRPr lang="ru-RU"/>
        </a:p>
      </dgm:t>
    </dgm:pt>
    <dgm:pt modelId="{A1FD29C3-97AE-4439-9E4C-7280845A61C7}" type="pres">
      <dgm:prSet presAssocID="{AF57781D-5746-48FD-A632-7835AB49EE94}" presName="negativeSpace" presStyleCnt="0"/>
      <dgm:spPr/>
    </dgm:pt>
    <dgm:pt modelId="{726ADEEF-FCBA-4DD8-86BB-D58381100FE5}" type="pres">
      <dgm:prSet presAssocID="{AF57781D-5746-48FD-A632-7835AB49EE94}" presName="childText" presStyleLbl="conFgAcc1" presStyleIdx="0" presStyleCnt="5">
        <dgm:presLayoutVars>
          <dgm:bulletEnabled val="1"/>
        </dgm:presLayoutVars>
      </dgm:prSet>
      <dgm:spPr/>
    </dgm:pt>
    <dgm:pt modelId="{FA0E3B7C-5177-4F6E-BB4C-9F28802674D4}" type="pres">
      <dgm:prSet presAssocID="{51BA2F9F-5F4F-4E7D-B4EE-12F653F79C96}" presName="spaceBetweenRectangles" presStyleCnt="0"/>
      <dgm:spPr/>
    </dgm:pt>
    <dgm:pt modelId="{E5B5F014-63AC-423A-9FEC-E3BD9E9E5393}" type="pres">
      <dgm:prSet presAssocID="{490400D7-EF20-4701-9EB3-139EC787775B}" presName="parentLin" presStyleCnt="0"/>
      <dgm:spPr/>
    </dgm:pt>
    <dgm:pt modelId="{697CD68A-5134-4EF1-8320-CAAE38F2EAD0}" type="pres">
      <dgm:prSet presAssocID="{490400D7-EF20-4701-9EB3-139EC787775B}" presName="parentLeftMargin" presStyleLbl="node1" presStyleIdx="0" presStyleCnt="5"/>
      <dgm:spPr/>
      <dgm:t>
        <a:bodyPr/>
        <a:lstStyle/>
        <a:p>
          <a:endParaRPr lang="ru-RU"/>
        </a:p>
      </dgm:t>
    </dgm:pt>
    <dgm:pt modelId="{8FBE9386-24AA-4107-AF9C-42E72B905D81}" type="pres">
      <dgm:prSet presAssocID="{490400D7-EF20-4701-9EB3-139EC787775B}" presName="parentText" presStyleLbl="node1" presStyleIdx="1" presStyleCnt="5">
        <dgm:presLayoutVars>
          <dgm:chMax val="0"/>
          <dgm:bulletEnabled val="1"/>
        </dgm:presLayoutVars>
      </dgm:prSet>
      <dgm:spPr/>
      <dgm:t>
        <a:bodyPr/>
        <a:lstStyle/>
        <a:p>
          <a:endParaRPr lang="ru-RU"/>
        </a:p>
      </dgm:t>
    </dgm:pt>
    <dgm:pt modelId="{41545999-C867-4FFD-A127-64BA81CB8F90}" type="pres">
      <dgm:prSet presAssocID="{490400D7-EF20-4701-9EB3-139EC787775B}" presName="negativeSpace" presStyleCnt="0"/>
      <dgm:spPr/>
    </dgm:pt>
    <dgm:pt modelId="{2DF69FC5-5F91-4889-8AF2-F1129F4B6EF1}" type="pres">
      <dgm:prSet presAssocID="{490400D7-EF20-4701-9EB3-139EC787775B}" presName="childText" presStyleLbl="conFgAcc1" presStyleIdx="1" presStyleCnt="5">
        <dgm:presLayoutVars>
          <dgm:bulletEnabled val="1"/>
        </dgm:presLayoutVars>
      </dgm:prSet>
      <dgm:spPr/>
    </dgm:pt>
    <dgm:pt modelId="{C4AE2A28-87A9-4579-9BD1-A95AD1E7E5D7}" type="pres">
      <dgm:prSet presAssocID="{86FEA9A1-64AE-4C2E-AF85-277C62AA09BD}" presName="spaceBetweenRectangles" presStyleCnt="0"/>
      <dgm:spPr/>
    </dgm:pt>
    <dgm:pt modelId="{478F6191-251A-40D5-A139-2341FECD5069}" type="pres">
      <dgm:prSet presAssocID="{A9175805-3E09-4439-9DD0-C22A3BD5B64A}" presName="parentLin" presStyleCnt="0"/>
      <dgm:spPr/>
    </dgm:pt>
    <dgm:pt modelId="{8383F26A-1824-4112-A2D3-E4A72A850176}" type="pres">
      <dgm:prSet presAssocID="{A9175805-3E09-4439-9DD0-C22A3BD5B64A}" presName="parentLeftMargin" presStyleLbl="node1" presStyleIdx="1" presStyleCnt="5"/>
      <dgm:spPr/>
      <dgm:t>
        <a:bodyPr/>
        <a:lstStyle/>
        <a:p>
          <a:endParaRPr lang="ru-RU"/>
        </a:p>
      </dgm:t>
    </dgm:pt>
    <dgm:pt modelId="{35C376F3-2ADB-42FB-B12B-02AD267FC5EA}" type="pres">
      <dgm:prSet presAssocID="{A9175805-3E09-4439-9DD0-C22A3BD5B64A}" presName="parentText" presStyleLbl="node1" presStyleIdx="2" presStyleCnt="5">
        <dgm:presLayoutVars>
          <dgm:chMax val="0"/>
          <dgm:bulletEnabled val="1"/>
        </dgm:presLayoutVars>
      </dgm:prSet>
      <dgm:spPr/>
      <dgm:t>
        <a:bodyPr/>
        <a:lstStyle/>
        <a:p>
          <a:endParaRPr lang="ru-RU"/>
        </a:p>
      </dgm:t>
    </dgm:pt>
    <dgm:pt modelId="{D8813C31-4950-470F-BF7D-4453D37C69C6}" type="pres">
      <dgm:prSet presAssocID="{A9175805-3E09-4439-9DD0-C22A3BD5B64A}" presName="negativeSpace" presStyleCnt="0"/>
      <dgm:spPr/>
    </dgm:pt>
    <dgm:pt modelId="{A1BC9E21-B40B-4B18-AF0A-7686BA4BFFB8}" type="pres">
      <dgm:prSet presAssocID="{A9175805-3E09-4439-9DD0-C22A3BD5B64A}" presName="childText" presStyleLbl="conFgAcc1" presStyleIdx="2" presStyleCnt="5">
        <dgm:presLayoutVars>
          <dgm:bulletEnabled val="1"/>
        </dgm:presLayoutVars>
      </dgm:prSet>
      <dgm:spPr/>
    </dgm:pt>
    <dgm:pt modelId="{7E0A463D-8288-41B8-BFBE-F66DF7AF7629}" type="pres">
      <dgm:prSet presAssocID="{DB5CD3AF-4F28-4883-903A-6EC955C6462D}" presName="spaceBetweenRectangles" presStyleCnt="0"/>
      <dgm:spPr/>
    </dgm:pt>
    <dgm:pt modelId="{26C5DFF8-7BDD-42DF-B0FD-0A78238ECE93}" type="pres">
      <dgm:prSet presAssocID="{51F8224F-CC61-4719-A393-391AA8E7942C}" presName="parentLin" presStyleCnt="0"/>
      <dgm:spPr/>
    </dgm:pt>
    <dgm:pt modelId="{5C60819B-B936-40A3-9C8F-5FD1931F010E}" type="pres">
      <dgm:prSet presAssocID="{51F8224F-CC61-4719-A393-391AA8E7942C}" presName="parentLeftMargin" presStyleLbl="node1" presStyleIdx="2" presStyleCnt="5"/>
      <dgm:spPr/>
      <dgm:t>
        <a:bodyPr/>
        <a:lstStyle/>
        <a:p>
          <a:endParaRPr lang="ru-RU"/>
        </a:p>
      </dgm:t>
    </dgm:pt>
    <dgm:pt modelId="{28CC2EC0-4966-49A3-A8A7-27611425104F}" type="pres">
      <dgm:prSet presAssocID="{51F8224F-CC61-4719-A393-391AA8E7942C}" presName="parentText" presStyleLbl="node1" presStyleIdx="3" presStyleCnt="5">
        <dgm:presLayoutVars>
          <dgm:chMax val="0"/>
          <dgm:bulletEnabled val="1"/>
        </dgm:presLayoutVars>
      </dgm:prSet>
      <dgm:spPr/>
      <dgm:t>
        <a:bodyPr/>
        <a:lstStyle/>
        <a:p>
          <a:endParaRPr lang="ru-RU"/>
        </a:p>
      </dgm:t>
    </dgm:pt>
    <dgm:pt modelId="{0877CFF5-3EE9-40F9-8B93-FBB2C7885E04}" type="pres">
      <dgm:prSet presAssocID="{51F8224F-CC61-4719-A393-391AA8E7942C}" presName="negativeSpace" presStyleCnt="0"/>
      <dgm:spPr/>
    </dgm:pt>
    <dgm:pt modelId="{5F92A57A-CDB9-4675-B829-4FC1646AEA3A}" type="pres">
      <dgm:prSet presAssocID="{51F8224F-CC61-4719-A393-391AA8E7942C}" presName="childText" presStyleLbl="conFgAcc1" presStyleIdx="3" presStyleCnt="5">
        <dgm:presLayoutVars>
          <dgm:bulletEnabled val="1"/>
        </dgm:presLayoutVars>
      </dgm:prSet>
      <dgm:spPr/>
    </dgm:pt>
    <dgm:pt modelId="{26C7191B-4D02-43F5-ABD7-97DB0F27FA3A}" type="pres">
      <dgm:prSet presAssocID="{D67EEB80-4E0F-48DC-A161-BD9ED84BA787}" presName="spaceBetweenRectangles" presStyleCnt="0"/>
      <dgm:spPr/>
    </dgm:pt>
    <dgm:pt modelId="{AF902FF9-A469-4A15-8177-B8BECAFDAA24}" type="pres">
      <dgm:prSet presAssocID="{A57F1449-6F4B-4A7C-BED2-DDD32D01D8E5}" presName="parentLin" presStyleCnt="0"/>
      <dgm:spPr/>
    </dgm:pt>
    <dgm:pt modelId="{BB26262F-9F94-40A7-98C9-25580B85B18E}" type="pres">
      <dgm:prSet presAssocID="{A57F1449-6F4B-4A7C-BED2-DDD32D01D8E5}" presName="parentLeftMargin" presStyleLbl="node1" presStyleIdx="3" presStyleCnt="5"/>
      <dgm:spPr/>
      <dgm:t>
        <a:bodyPr/>
        <a:lstStyle/>
        <a:p>
          <a:endParaRPr lang="ru-RU"/>
        </a:p>
      </dgm:t>
    </dgm:pt>
    <dgm:pt modelId="{1BCF8B94-7702-41FF-BA81-2E39FB16F77C}" type="pres">
      <dgm:prSet presAssocID="{A57F1449-6F4B-4A7C-BED2-DDD32D01D8E5}" presName="parentText" presStyleLbl="node1" presStyleIdx="4" presStyleCnt="5" custScaleY="113512">
        <dgm:presLayoutVars>
          <dgm:chMax val="0"/>
          <dgm:bulletEnabled val="1"/>
        </dgm:presLayoutVars>
      </dgm:prSet>
      <dgm:spPr/>
      <dgm:t>
        <a:bodyPr/>
        <a:lstStyle/>
        <a:p>
          <a:endParaRPr lang="ru-RU"/>
        </a:p>
      </dgm:t>
    </dgm:pt>
    <dgm:pt modelId="{7C43A235-822A-436A-823F-E01507BFD82A}" type="pres">
      <dgm:prSet presAssocID="{A57F1449-6F4B-4A7C-BED2-DDD32D01D8E5}" presName="negativeSpace" presStyleCnt="0"/>
      <dgm:spPr/>
    </dgm:pt>
    <dgm:pt modelId="{46B3A19C-701B-4956-BB18-0E2E4D6E77A5}" type="pres">
      <dgm:prSet presAssocID="{A57F1449-6F4B-4A7C-BED2-DDD32D01D8E5}" presName="childText" presStyleLbl="conFgAcc1" presStyleIdx="4" presStyleCnt="5">
        <dgm:presLayoutVars>
          <dgm:bulletEnabled val="1"/>
        </dgm:presLayoutVars>
      </dgm:prSet>
      <dgm:spPr/>
    </dgm:pt>
  </dgm:ptLst>
  <dgm:cxnLst>
    <dgm:cxn modelId="{312CC80F-D43D-4856-AD47-45165448D50E}" type="presOf" srcId="{F98E6168-DD28-44EE-B188-8DCCF2A02C08}" destId="{2CF61E34-D8AF-42C5-AA93-942C97A82BA6}" srcOrd="0" destOrd="0" presId="urn:microsoft.com/office/officeart/2005/8/layout/list1"/>
    <dgm:cxn modelId="{3F8E263A-7BBF-4850-A7A2-2688DF840591}" type="presOf" srcId="{490400D7-EF20-4701-9EB3-139EC787775B}" destId="{8FBE9386-24AA-4107-AF9C-42E72B905D81}" srcOrd="1" destOrd="0" presId="urn:microsoft.com/office/officeart/2005/8/layout/list1"/>
    <dgm:cxn modelId="{20EDE470-D3AE-4112-879E-675ADA5729B9}" type="presOf" srcId="{A57F1449-6F4B-4A7C-BED2-DDD32D01D8E5}" destId="{1BCF8B94-7702-41FF-BA81-2E39FB16F77C}" srcOrd="1" destOrd="0" presId="urn:microsoft.com/office/officeart/2005/8/layout/list1"/>
    <dgm:cxn modelId="{CC146C0C-F1B8-41BB-B746-8E2951CA9EC9}" srcId="{F98E6168-DD28-44EE-B188-8DCCF2A02C08}" destId="{AF57781D-5746-48FD-A632-7835AB49EE94}" srcOrd="0" destOrd="0" parTransId="{2C9D3B00-1621-40E8-8F6E-E9FB903FCD34}" sibTransId="{51BA2F9F-5F4F-4E7D-B4EE-12F653F79C96}"/>
    <dgm:cxn modelId="{B050A55E-15F0-4B60-B6A7-66DBF1A9356E}" srcId="{F98E6168-DD28-44EE-B188-8DCCF2A02C08}" destId="{51F8224F-CC61-4719-A393-391AA8E7942C}" srcOrd="3" destOrd="0" parTransId="{A7483082-4309-4530-9E44-00A11D6BBF1A}" sibTransId="{D67EEB80-4E0F-48DC-A161-BD9ED84BA787}"/>
    <dgm:cxn modelId="{17E53E5C-C215-4816-A7AF-B828B30A092D}" type="presOf" srcId="{A9175805-3E09-4439-9DD0-C22A3BD5B64A}" destId="{8383F26A-1824-4112-A2D3-E4A72A850176}" srcOrd="0" destOrd="0" presId="urn:microsoft.com/office/officeart/2005/8/layout/list1"/>
    <dgm:cxn modelId="{6570559B-F742-47E3-81F0-BDAB5B18193F}" srcId="{F98E6168-DD28-44EE-B188-8DCCF2A02C08}" destId="{490400D7-EF20-4701-9EB3-139EC787775B}" srcOrd="1" destOrd="0" parTransId="{D96088C5-AFDA-4AB4-B757-84C68EE87AD2}" sibTransId="{86FEA9A1-64AE-4C2E-AF85-277C62AA09BD}"/>
    <dgm:cxn modelId="{B8FF1E64-4F0D-484A-815E-797895500247}" type="presOf" srcId="{AF57781D-5746-48FD-A632-7835AB49EE94}" destId="{CE3B288D-5BF4-4404-9C51-C97550C1934C}" srcOrd="1" destOrd="0" presId="urn:microsoft.com/office/officeart/2005/8/layout/list1"/>
    <dgm:cxn modelId="{9C6B74FF-9448-4346-8938-B7CB90017BDB}" type="presOf" srcId="{A9175805-3E09-4439-9DD0-C22A3BD5B64A}" destId="{35C376F3-2ADB-42FB-B12B-02AD267FC5EA}" srcOrd="1" destOrd="0" presId="urn:microsoft.com/office/officeart/2005/8/layout/list1"/>
    <dgm:cxn modelId="{9A04F793-BD11-429F-BB97-805BB954E4BD}" type="presOf" srcId="{490400D7-EF20-4701-9EB3-139EC787775B}" destId="{697CD68A-5134-4EF1-8320-CAAE38F2EAD0}" srcOrd="0" destOrd="0" presId="urn:microsoft.com/office/officeart/2005/8/layout/list1"/>
    <dgm:cxn modelId="{D24EB324-D23C-4B3B-8596-B377380CB2BF}" type="presOf" srcId="{51F8224F-CC61-4719-A393-391AA8E7942C}" destId="{28CC2EC0-4966-49A3-A8A7-27611425104F}" srcOrd="1" destOrd="0" presId="urn:microsoft.com/office/officeart/2005/8/layout/list1"/>
    <dgm:cxn modelId="{8560DA9E-9D1B-449B-B725-DBEB30A3CC0C}" type="presOf" srcId="{AF57781D-5746-48FD-A632-7835AB49EE94}" destId="{29004FA3-CC12-4A2F-A473-0FD1DED7F318}" srcOrd="0" destOrd="0" presId="urn:microsoft.com/office/officeart/2005/8/layout/list1"/>
    <dgm:cxn modelId="{17928FB4-4DC4-4C52-8DFD-8C7975952A06}" type="presOf" srcId="{A57F1449-6F4B-4A7C-BED2-DDD32D01D8E5}" destId="{BB26262F-9F94-40A7-98C9-25580B85B18E}" srcOrd="0" destOrd="0" presId="urn:microsoft.com/office/officeart/2005/8/layout/list1"/>
    <dgm:cxn modelId="{A6A78A9D-ED23-4835-B67A-CF2168CF4403}" srcId="{F98E6168-DD28-44EE-B188-8DCCF2A02C08}" destId="{A9175805-3E09-4439-9DD0-C22A3BD5B64A}" srcOrd="2" destOrd="0" parTransId="{85390126-5651-4AD2-9B5E-B8A8A0770F9C}" sibTransId="{DB5CD3AF-4F28-4883-903A-6EC955C6462D}"/>
    <dgm:cxn modelId="{AFBA8131-383C-43FD-9A40-62E0F93B7E5D}" type="presOf" srcId="{51F8224F-CC61-4719-A393-391AA8E7942C}" destId="{5C60819B-B936-40A3-9C8F-5FD1931F010E}" srcOrd="0" destOrd="0" presId="urn:microsoft.com/office/officeart/2005/8/layout/list1"/>
    <dgm:cxn modelId="{24442C92-3D77-4047-87FE-1F6B4E09A236}" srcId="{F98E6168-DD28-44EE-B188-8DCCF2A02C08}" destId="{A57F1449-6F4B-4A7C-BED2-DDD32D01D8E5}" srcOrd="4" destOrd="0" parTransId="{C572C6E0-B0C7-4B03-986A-C4F83AC047BC}" sibTransId="{D3927965-75E7-483A-AF21-89F5A4382C3E}"/>
    <dgm:cxn modelId="{811BE070-E6AE-4AC8-B865-63DFE7E7AD55}" type="presParOf" srcId="{2CF61E34-D8AF-42C5-AA93-942C97A82BA6}" destId="{36EA5CD1-E8CA-4D46-B6A7-85F330648FA9}" srcOrd="0" destOrd="0" presId="urn:microsoft.com/office/officeart/2005/8/layout/list1"/>
    <dgm:cxn modelId="{1FEC7DA9-E930-45B1-900C-AE79B99BD87A}" type="presParOf" srcId="{36EA5CD1-E8CA-4D46-B6A7-85F330648FA9}" destId="{29004FA3-CC12-4A2F-A473-0FD1DED7F318}" srcOrd="0" destOrd="0" presId="urn:microsoft.com/office/officeart/2005/8/layout/list1"/>
    <dgm:cxn modelId="{9B4E952D-612B-4F2D-9DCB-B35813537E41}" type="presParOf" srcId="{36EA5CD1-E8CA-4D46-B6A7-85F330648FA9}" destId="{CE3B288D-5BF4-4404-9C51-C97550C1934C}" srcOrd="1" destOrd="0" presId="urn:microsoft.com/office/officeart/2005/8/layout/list1"/>
    <dgm:cxn modelId="{7A324E5A-2F4D-45FC-8200-164E37DF128C}" type="presParOf" srcId="{2CF61E34-D8AF-42C5-AA93-942C97A82BA6}" destId="{A1FD29C3-97AE-4439-9E4C-7280845A61C7}" srcOrd="1" destOrd="0" presId="urn:microsoft.com/office/officeart/2005/8/layout/list1"/>
    <dgm:cxn modelId="{F8269C8A-6205-4C91-8327-00245A7CB1C8}" type="presParOf" srcId="{2CF61E34-D8AF-42C5-AA93-942C97A82BA6}" destId="{726ADEEF-FCBA-4DD8-86BB-D58381100FE5}" srcOrd="2" destOrd="0" presId="urn:microsoft.com/office/officeart/2005/8/layout/list1"/>
    <dgm:cxn modelId="{F194EA20-181E-4E87-8022-D6D32BAC5D18}" type="presParOf" srcId="{2CF61E34-D8AF-42C5-AA93-942C97A82BA6}" destId="{FA0E3B7C-5177-4F6E-BB4C-9F28802674D4}" srcOrd="3" destOrd="0" presId="urn:microsoft.com/office/officeart/2005/8/layout/list1"/>
    <dgm:cxn modelId="{E28D4F0F-9F5F-4AF2-863F-1AAD6C0478EC}" type="presParOf" srcId="{2CF61E34-D8AF-42C5-AA93-942C97A82BA6}" destId="{E5B5F014-63AC-423A-9FEC-E3BD9E9E5393}" srcOrd="4" destOrd="0" presId="urn:microsoft.com/office/officeart/2005/8/layout/list1"/>
    <dgm:cxn modelId="{3DB5933C-4C21-489C-BC75-D8373E00C57B}" type="presParOf" srcId="{E5B5F014-63AC-423A-9FEC-E3BD9E9E5393}" destId="{697CD68A-5134-4EF1-8320-CAAE38F2EAD0}" srcOrd="0" destOrd="0" presId="urn:microsoft.com/office/officeart/2005/8/layout/list1"/>
    <dgm:cxn modelId="{FB7A94BE-2017-490F-98B7-0B81D32BDD63}" type="presParOf" srcId="{E5B5F014-63AC-423A-9FEC-E3BD9E9E5393}" destId="{8FBE9386-24AA-4107-AF9C-42E72B905D81}" srcOrd="1" destOrd="0" presId="urn:microsoft.com/office/officeart/2005/8/layout/list1"/>
    <dgm:cxn modelId="{B9548F72-B0A1-4A74-8B33-4570A684501A}" type="presParOf" srcId="{2CF61E34-D8AF-42C5-AA93-942C97A82BA6}" destId="{41545999-C867-4FFD-A127-64BA81CB8F90}" srcOrd="5" destOrd="0" presId="urn:microsoft.com/office/officeart/2005/8/layout/list1"/>
    <dgm:cxn modelId="{19C73BB7-2FCD-45D9-AE89-B5BA8FC821D2}" type="presParOf" srcId="{2CF61E34-D8AF-42C5-AA93-942C97A82BA6}" destId="{2DF69FC5-5F91-4889-8AF2-F1129F4B6EF1}" srcOrd="6" destOrd="0" presId="urn:microsoft.com/office/officeart/2005/8/layout/list1"/>
    <dgm:cxn modelId="{14944423-6109-4E90-998B-8F8D12F15B1D}" type="presParOf" srcId="{2CF61E34-D8AF-42C5-AA93-942C97A82BA6}" destId="{C4AE2A28-87A9-4579-9BD1-A95AD1E7E5D7}" srcOrd="7" destOrd="0" presId="urn:microsoft.com/office/officeart/2005/8/layout/list1"/>
    <dgm:cxn modelId="{BE68E10D-F620-428C-883A-0DC671B120F8}" type="presParOf" srcId="{2CF61E34-D8AF-42C5-AA93-942C97A82BA6}" destId="{478F6191-251A-40D5-A139-2341FECD5069}" srcOrd="8" destOrd="0" presId="urn:microsoft.com/office/officeart/2005/8/layout/list1"/>
    <dgm:cxn modelId="{6710858A-B09A-4FAD-8944-AAAC25241D74}" type="presParOf" srcId="{478F6191-251A-40D5-A139-2341FECD5069}" destId="{8383F26A-1824-4112-A2D3-E4A72A850176}" srcOrd="0" destOrd="0" presId="urn:microsoft.com/office/officeart/2005/8/layout/list1"/>
    <dgm:cxn modelId="{51399E1E-9C54-4212-AB17-A7344AFCF281}" type="presParOf" srcId="{478F6191-251A-40D5-A139-2341FECD5069}" destId="{35C376F3-2ADB-42FB-B12B-02AD267FC5EA}" srcOrd="1" destOrd="0" presId="urn:microsoft.com/office/officeart/2005/8/layout/list1"/>
    <dgm:cxn modelId="{ECB0884A-76DE-4170-AFE5-63D80DC1EBDD}" type="presParOf" srcId="{2CF61E34-D8AF-42C5-AA93-942C97A82BA6}" destId="{D8813C31-4950-470F-BF7D-4453D37C69C6}" srcOrd="9" destOrd="0" presId="urn:microsoft.com/office/officeart/2005/8/layout/list1"/>
    <dgm:cxn modelId="{1BB82F21-DF2D-4978-988D-D896503943CE}" type="presParOf" srcId="{2CF61E34-D8AF-42C5-AA93-942C97A82BA6}" destId="{A1BC9E21-B40B-4B18-AF0A-7686BA4BFFB8}" srcOrd="10" destOrd="0" presId="urn:microsoft.com/office/officeart/2005/8/layout/list1"/>
    <dgm:cxn modelId="{97E1F926-3CBF-4A40-8BD6-BFAEE59D7E0A}" type="presParOf" srcId="{2CF61E34-D8AF-42C5-AA93-942C97A82BA6}" destId="{7E0A463D-8288-41B8-BFBE-F66DF7AF7629}" srcOrd="11" destOrd="0" presId="urn:microsoft.com/office/officeart/2005/8/layout/list1"/>
    <dgm:cxn modelId="{EE26A657-1928-4071-88C2-94327A54C667}" type="presParOf" srcId="{2CF61E34-D8AF-42C5-AA93-942C97A82BA6}" destId="{26C5DFF8-7BDD-42DF-B0FD-0A78238ECE93}" srcOrd="12" destOrd="0" presId="urn:microsoft.com/office/officeart/2005/8/layout/list1"/>
    <dgm:cxn modelId="{713A859A-F061-4D80-9720-F897E23CE653}" type="presParOf" srcId="{26C5DFF8-7BDD-42DF-B0FD-0A78238ECE93}" destId="{5C60819B-B936-40A3-9C8F-5FD1931F010E}" srcOrd="0" destOrd="0" presId="urn:microsoft.com/office/officeart/2005/8/layout/list1"/>
    <dgm:cxn modelId="{DAEEB119-186B-4646-8AED-55F98533E2FF}" type="presParOf" srcId="{26C5DFF8-7BDD-42DF-B0FD-0A78238ECE93}" destId="{28CC2EC0-4966-49A3-A8A7-27611425104F}" srcOrd="1" destOrd="0" presId="urn:microsoft.com/office/officeart/2005/8/layout/list1"/>
    <dgm:cxn modelId="{C7835FD9-935A-48D8-B439-65B8FCE9E81F}" type="presParOf" srcId="{2CF61E34-D8AF-42C5-AA93-942C97A82BA6}" destId="{0877CFF5-3EE9-40F9-8B93-FBB2C7885E04}" srcOrd="13" destOrd="0" presId="urn:microsoft.com/office/officeart/2005/8/layout/list1"/>
    <dgm:cxn modelId="{BB6A5827-80E5-4FA2-92F7-AB8FAF43D220}" type="presParOf" srcId="{2CF61E34-D8AF-42C5-AA93-942C97A82BA6}" destId="{5F92A57A-CDB9-4675-B829-4FC1646AEA3A}" srcOrd="14" destOrd="0" presId="urn:microsoft.com/office/officeart/2005/8/layout/list1"/>
    <dgm:cxn modelId="{140F45A5-EF6F-4BC5-93CE-10784F9A79AC}" type="presParOf" srcId="{2CF61E34-D8AF-42C5-AA93-942C97A82BA6}" destId="{26C7191B-4D02-43F5-ABD7-97DB0F27FA3A}" srcOrd="15" destOrd="0" presId="urn:microsoft.com/office/officeart/2005/8/layout/list1"/>
    <dgm:cxn modelId="{03C423A2-98A7-4430-B514-8775A64D1C24}" type="presParOf" srcId="{2CF61E34-D8AF-42C5-AA93-942C97A82BA6}" destId="{AF902FF9-A469-4A15-8177-B8BECAFDAA24}" srcOrd="16" destOrd="0" presId="urn:microsoft.com/office/officeart/2005/8/layout/list1"/>
    <dgm:cxn modelId="{F2E9F0E8-435C-46B5-88F2-2E97E6A53F4A}" type="presParOf" srcId="{AF902FF9-A469-4A15-8177-B8BECAFDAA24}" destId="{BB26262F-9F94-40A7-98C9-25580B85B18E}" srcOrd="0" destOrd="0" presId="urn:microsoft.com/office/officeart/2005/8/layout/list1"/>
    <dgm:cxn modelId="{A01B8D9C-24E8-4912-BA6C-84015F60389D}" type="presParOf" srcId="{AF902FF9-A469-4A15-8177-B8BECAFDAA24}" destId="{1BCF8B94-7702-41FF-BA81-2E39FB16F77C}" srcOrd="1" destOrd="0" presId="urn:microsoft.com/office/officeart/2005/8/layout/list1"/>
    <dgm:cxn modelId="{376C0BC1-AA05-4586-959C-79493FC6F494}" type="presParOf" srcId="{2CF61E34-D8AF-42C5-AA93-942C97A82BA6}" destId="{7C43A235-822A-436A-823F-E01507BFD82A}" srcOrd="17" destOrd="0" presId="urn:microsoft.com/office/officeart/2005/8/layout/list1"/>
    <dgm:cxn modelId="{5F8207F2-1C8A-45A1-B8E5-717CB43CBC62}" type="presParOf" srcId="{2CF61E34-D8AF-42C5-AA93-942C97A82BA6}" destId="{46B3A19C-701B-4956-BB18-0E2E4D6E77A5}" srcOrd="18"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CA33EF9-EA72-46C2-AF97-70246B71D22B}"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ru-RU"/>
        </a:p>
      </dgm:t>
    </dgm:pt>
    <dgm:pt modelId="{6C6A7EFA-B10E-4417-BE6C-CEAE48F84D62}">
      <dgm:prSet phldrT="[Текст]" custT="1"/>
      <dgm:spPr/>
      <dgm:t>
        <a:bodyPr/>
        <a:lstStyle/>
        <a:p>
          <a:r>
            <a:rPr lang="ru-RU" sz="1200">
              <a:latin typeface="Times New Roman" pitchFamily="18" charset="0"/>
              <a:cs typeface="Times New Roman" pitchFamily="18" charset="0"/>
            </a:rPr>
            <a:t>невозможность в полной мере использовать электронный документооборот в сфере управления, так как заключение различных договоров требует личных подписей сторон; такого рода документы необходимо оформлять только в бумажном виде</a:t>
          </a:r>
        </a:p>
      </dgm:t>
    </dgm:pt>
    <dgm:pt modelId="{D563E9B8-7CC0-442F-B480-C800D1996F46}" type="parTrans" cxnId="{F0284B25-B214-4E22-9C66-99D6B328ADE7}">
      <dgm:prSet/>
      <dgm:spPr/>
      <dgm:t>
        <a:bodyPr/>
        <a:lstStyle/>
        <a:p>
          <a:endParaRPr lang="ru-RU" sz="1200">
            <a:latin typeface="Times New Roman" pitchFamily="18" charset="0"/>
            <a:cs typeface="Times New Roman" pitchFamily="18" charset="0"/>
          </a:endParaRPr>
        </a:p>
      </dgm:t>
    </dgm:pt>
    <dgm:pt modelId="{FCE7FC4D-0891-479D-A0AD-19D08673BA92}" type="sibTrans" cxnId="{F0284B25-B214-4E22-9C66-99D6B328ADE7}">
      <dgm:prSet/>
      <dgm:spPr/>
      <dgm:t>
        <a:bodyPr/>
        <a:lstStyle/>
        <a:p>
          <a:endParaRPr lang="ru-RU" sz="1200">
            <a:latin typeface="Times New Roman" pitchFamily="18" charset="0"/>
            <a:cs typeface="Times New Roman" pitchFamily="18" charset="0"/>
          </a:endParaRPr>
        </a:p>
      </dgm:t>
    </dgm:pt>
    <dgm:pt modelId="{75822B1C-5AD3-459B-9641-A4B1D287D01C}">
      <dgm:prSet phldrT="[Текст]" custT="1"/>
      <dgm:spPr/>
      <dgm:t>
        <a:bodyPr/>
        <a:lstStyle/>
        <a:p>
          <a:r>
            <a:rPr lang="ru-RU" sz="1200">
              <a:latin typeface="Times New Roman" pitchFamily="18" charset="0"/>
              <a:cs typeface="Times New Roman" pitchFamily="18" charset="0"/>
            </a:rPr>
            <a:t>географический фактор: из-за отсутствия единого информационного пространства могут появиться значительные проблемы обмена информацией и документами</a:t>
          </a:r>
        </a:p>
      </dgm:t>
    </dgm:pt>
    <dgm:pt modelId="{36BCA563-22EA-452C-8E49-BD883838C362}" type="parTrans" cxnId="{99063F92-862D-45E7-B563-E305A05A8B9C}">
      <dgm:prSet/>
      <dgm:spPr/>
      <dgm:t>
        <a:bodyPr/>
        <a:lstStyle/>
        <a:p>
          <a:endParaRPr lang="ru-RU" sz="1200">
            <a:latin typeface="Times New Roman" pitchFamily="18" charset="0"/>
            <a:cs typeface="Times New Roman" pitchFamily="18" charset="0"/>
          </a:endParaRPr>
        </a:p>
      </dgm:t>
    </dgm:pt>
    <dgm:pt modelId="{97FFF10D-180E-4237-8B56-571CA9BF2256}" type="sibTrans" cxnId="{99063F92-862D-45E7-B563-E305A05A8B9C}">
      <dgm:prSet/>
      <dgm:spPr/>
      <dgm:t>
        <a:bodyPr/>
        <a:lstStyle/>
        <a:p>
          <a:endParaRPr lang="ru-RU" sz="1200">
            <a:latin typeface="Times New Roman" pitchFamily="18" charset="0"/>
            <a:cs typeface="Times New Roman" pitchFamily="18" charset="0"/>
          </a:endParaRPr>
        </a:p>
      </dgm:t>
    </dgm:pt>
    <dgm:pt modelId="{26A44484-C0F8-47D5-94D7-F395852EEB50}">
      <dgm:prSet phldrT="[Текст]" custT="1"/>
      <dgm:spPr/>
      <dgm:t>
        <a:bodyPr/>
        <a:lstStyle/>
        <a:p>
          <a:r>
            <a:rPr lang="ru-RU" sz="1200">
              <a:latin typeface="Times New Roman" pitchFamily="18" charset="0"/>
              <a:cs typeface="Times New Roman" pitchFamily="18" charset="0"/>
            </a:rPr>
            <a:t>все еще высокая стоимость внедрения СЭД. При этом программное обеспечение, которое внедряется в СЭД, может быть настолько дорогим, что предприятие не в силах его купить и в дальнейшем обслуживать</a:t>
          </a:r>
        </a:p>
      </dgm:t>
    </dgm:pt>
    <dgm:pt modelId="{359FD912-6C2B-48DE-8E9D-BA1B3B3862CF}" type="parTrans" cxnId="{046FEE29-7CF1-446A-9E6C-A724805B0F9D}">
      <dgm:prSet/>
      <dgm:spPr/>
      <dgm:t>
        <a:bodyPr/>
        <a:lstStyle/>
        <a:p>
          <a:endParaRPr lang="ru-RU" sz="1200">
            <a:latin typeface="Times New Roman" pitchFamily="18" charset="0"/>
            <a:cs typeface="Times New Roman" pitchFamily="18" charset="0"/>
          </a:endParaRPr>
        </a:p>
      </dgm:t>
    </dgm:pt>
    <dgm:pt modelId="{88498668-4C35-430E-9B19-84BDB8918D40}" type="sibTrans" cxnId="{046FEE29-7CF1-446A-9E6C-A724805B0F9D}">
      <dgm:prSet/>
      <dgm:spPr/>
      <dgm:t>
        <a:bodyPr/>
        <a:lstStyle/>
        <a:p>
          <a:endParaRPr lang="ru-RU" sz="1200">
            <a:latin typeface="Times New Roman" pitchFamily="18" charset="0"/>
            <a:cs typeface="Times New Roman" pitchFamily="18" charset="0"/>
          </a:endParaRPr>
        </a:p>
      </dgm:t>
    </dgm:pt>
    <dgm:pt modelId="{B3B61B63-9A73-4694-8661-980938B3A629}">
      <dgm:prSet phldrT="[Текст]" custT="1"/>
      <dgm:spPr/>
      <dgm:t>
        <a:bodyPr/>
        <a:lstStyle/>
        <a:p>
          <a:r>
            <a:rPr lang="ru-RU" sz="1200">
              <a:latin typeface="Times New Roman" pitchFamily="18" charset="0"/>
              <a:cs typeface="Times New Roman" pitchFamily="18" charset="0"/>
            </a:rPr>
            <a:t>приобретенные СЭД часто не соответствуют специфике работы и возможностям информационного обращения организации</a:t>
          </a:r>
        </a:p>
      </dgm:t>
    </dgm:pt>
    <dgm:pt modelId="{5D4C35DF-25B8-408A-997F-A507B02795E2}" type="parTrans" cxnId="{0CBE5F80-FC4C-4F2A-A411-216C71DD0A3F}">
      <dgm:prSet/>
      <dgm:spPr/>
      <dgm:t>
        <a:bodyPr/>
        <a:lstStyle/>
        <a:p>
          <a:endParaRPr lang="ru-RU" sz="1200">
            <a:latin typeface="Times New Roman" pitchFamily="18" charset="0"/>
            <a:cs typeface="Times New Roman" pitchFamily="18" charset="0"/>
          </a:endParaRPr>
        </a:p>
      </dgm:t>
    </dgm:pt>
    <dgm:pt modelId="{67E6C71C-5F46-4D7A-AFEB-AA1FEF3EA7D5}" type="sibTrans" cxnId="{0CBE5F80-FC4C-4F2A-A411-216C71DD0A3F}">
      <dgm:prSet/>
      <dgm:spPr/>
      <dgm:t>
        <a:bodyPr/>
        <a:lstStyle/>
        <a:p>
          <a:endParaRPr lang="ru-RU" sz="1200">
            <a:latin typeface="Times New Roman" pitchFamily="18" charset="0"/>
            <a:cs typeface="Times New Roman" pitchFamily="18" charset="0"/>
          </a:endParaRPr>
        </a:p>
      </dgm:t>
    </dgm:pt>
    <dgm:pt modelId="{2C3784B7-2A36-4D1C-8FCD-81050F72F609}">
      <dgm:prSet phldrT="[Текст]" custT="1"/>
      <dgm:spPr/>
      <dgm:t>
        <a:bodyPr/>
        <a:lstStyle/>
        <a:p>
          <a:r>
            <a:rPr lang="ru-RU" sz="1200">
              <a:latin typeface="Times New Roman" pitchFamily="18" charset="0"/>
              <a:cs typeface="Times New Roman" pitchFamily="18" charset="0"/>
            </a:rPr>
            <a:t>внедряемые СЭД прямым образом нарушают политику информационной независимости организации</a:t>
          </a:r>
        </a:p>
      </dgm:t>
    </dgm:pt>
    <dgm:pt modelId="{91A0B2E9-F8FF-4649-813F-4ECA3E68DE6F}" type="parTrans" cxnId="{488090A8-60FA-4FC6-BE6F-E88D35EDD768}">
      <dgm:prSet/>
      <dgm:spPr/>
      <dgm:t>
        <a:bodyPr/>
        <a:lstStyle/>
        <a:p>
          <a:endParaRPr lang="ru-RU" sz="1200">
            <a:latin typeface="Times New Roman" pitchFamily="18" charset="0"/>
            <a:cs typeface="Times New Roman" pitchFamily="18" charset="0"/>
          </a:endParaRPr>
        </a:p>
      </dgm:t>
    </dgm:pt>
    <dgm:pt modelId="{D996F2E1-580A-4B58-92C8-60AEB425F5B0}" type="sibTrans" cxnId="{488090A8-60FA-4FC6-BE6F-E88D35EDD768}">
      <dgm:prSet/>
      <dgm:spPr/>
      <dgm:t>
        <a:bodyPr/>
        <a:lstStyle/>
        <a:p>
          <a:endParaRPr lang="ru-RU" sz="1200">
            <a:latin typeface="Times New Roman" pitchFamily="18" charset="0"/>
            <a:cs typeface="Times New Roman" pitchFamily="18" charset="0"/>
          </a:endParaRPr>
        </a:p>
      </dgm:t>
    </dgm:pt>
    <dgm:pt modelId="{1FCF0DD8-04BC-429A-8B7C-4A40C06ED180}">
      <dgm:prSet phldrT="[Текст]" custT="1"/>
      <dgm:spPr/>
      <dgm:t>
        <a:bodyPr/>
        <a:lstStyle/>
        <a:p>
          <a:r>
            <a:rPr lang="ru-RU" sz="1200">
              <a:latin typeface="Times New Roman" pitchFamily="18" charset="0"/>
              <a:cs typeface="Times New Roman" pitchFamily="18" charset="0"/>
            </a:rPr>
            <a:t>высокий уровень программного «пиратства/шпионажа». Организации по целому ряду причин используют нелицензионное программное обеспечение, нарушая нормы международного права в области защиты информации и интеллектуальной собственности</a:t>
          </a:r>
        </a:p>
      </dgm:t>
    </dgm:pt>
    <dgm:pt modelId="{4DF46C72-ADA0-4E73-88BE-1D9B22DB9B3F}" type="parTrans" cxnId="{7AD1C0A8-05F0-4655-ACC4-720204E9B700}">
      <dgm:prSet/>
      <dgm:spPr/>
      <dgm:t>
        <a:bodyPr/>
        <a:lstStyle/>
        <a:p>
          <a:endParaRPr lang="ru-RU" sz="1200">
            <a:latin typeface="Times New Roman" pitchFamily="18" charset="0"/>
            <a:cs typeface="Times New Roman" pitchFamily="18" charset="0"/>
          </a:endParaRPr>
        </a:p>
      </dgm:t>
    </dgm:pt>
    <dgm:pt modelId="{B8A88088-ECFF-474C-83DE-C3DE659D6646}" type="sibTrans" cxnId="{7AD1C0A8-05F0-4655-ACC4-720204E9B700}">
      <dgm:prSet/>
      <dgm:spPr/>
      <dgm:t>
        <a:bodyPr/>
        <a:lstStyle/>
        <a:p>
          <a:endParaRPr lang="ru-RU" sz="1200">
            <a:latin typeface="Times New Roman" pitchFamily="18" charset="0"/>
            <a:cs typeface="Times New Roman" pitchFamily="18" charset="0"/>
          </a:endParaRPr>
        </a:p>
      </dgm:t>
    </dgm:pt>
    <dgm:pt modelId="{00843034-6513-485B-AC48-345F72EC499D}" type="pres">
      <dgm:prSet presAssocID="{1CA33EF9-EA72-46C2-AF97-70246B71D22B}" presName="linear" presStyleCnt="0">
        <dgm:presLayoutVars>
          <dgm:dir/>
          <dgm:animLvl val="lvl"/>
          <dgm:resizeHandles val="exact"/>
        </dgm:presLayoutVars>
      </dgm:prSet>
      <dgm:spPr/>
      <dgm:t>
        <a:bodyPr/>
        <a:lstStyle/>
        <a:p>
          <a:endParaRPr lang="ru-RU"/>
        </a:p>
      </dgm:t>
    </dgm:pt>
    <dgm:pt modelId="{BC93F0F9-9FEB-40F7-BF54-2CF722FAB11A}" type="pres">
      <dgm:prSet presAssocID="{6C6A7EFA-B10E-4417-BE6C-CEAE48F84D62}" presName="parentLin" presStyleCnt="0"/>
      <dgm:spPr/>
    </dgm:pt>
    <dgm:pt modelId="{E6E5E9BE-44F3-4C1B-99AD-1C10AB7AACB7}" type="pres">
      <dgm:prSet presAssocID="{6C6A7EFA-B10E-4417-BE6C-CEAE48F84D62}" presName="parentLeftMargin" presStyleLbl="node1" presStyleIdx="0" presStyleCnt="6"/>
      <dgm:spPr/>
      <dgm:t>
        <a:bodyPr/>
        <a:lstStyle/>
        <a:p>
          <a:endParaRPr lang="ru-RU"/>
        </a:p>
      </dgm:t>
    </dgm:pt>
    <dgm:pt modelId="{28126BC0-A6C5-4CE4-9FFC-E6941B7CD453}" type="pres">
      <dgm:prSet presAssocID="{6C6A7EFA-B10E-4417-BE6C-CEAE48F84D62}" presName="parentText" presStyleLbl="node1" presStyleIdx="0" presStyleCnt="6" custScaleX="122257">
        <dgm:presLayoutVars>
          <dgm:chMax val="0"/>
          <dgm:bulletEnabled val="1"/>
        </dgm:presLayoutVars>
      </dgm:prSet>
      <dgm:spPr/>
      <dgm:t>
        <a:bodyPr/>
        <a:lstStyle/>
        <a:p>
          <a:endParaRPr lang="ru-RU"/>
        </a:p>
      </dgm:t>
    </dgm:pt>
    <dgm:pt modelId="{B4489F2C-8CCE-4C84-9EE7-32B2C082CC76}" type="pres">
      <dgm:prSet presAssocID="{6C6A7EFA-B10E-4417-BE6C-CEAE48F84D62}" presName="negativeSpace" presStyleCnt="0"/>
      <dgm:spPr/>
    </dgm:pt>
    <dgm:pt modelId="{95315C64-5EBC-4A89-ACB3-256E05819393}" type="pres">
      <dgm:prSet presAssocID="{6C6A7EFA-B10E-4417-BE6C-CEAE48F84D62}" presName="childText" presStyleLbl="conFgAcc1" presStyleIdx="0" presStyleCnt="6">
        <dgm:presLayoutVars>
          <dgm:bulletEnabled val="1"/>
        </dgm:presLayoutVars>
      </dgm:prSet>
      <dgm:spPr/>
    </dgm:pt>
    <dgm:pt modelId="{CD2CAA16-B820-4B53-B6B5-ACCBAB2351E6}" type="pres">
      <dgm:prSet presAssocID="{FCE7FC4D-0891-479D-A0AD-19D08673BA92}" presName="spaceBetweenRectangles" presStyleCnt="0"/>
      <dgm:spPr/>
    </dgm:pt>
    <dgm:pt modelId="{72204CFD-8366-40D0-9CAE-4713EC8E16A9}" type="pres">
      <dgm:prSet presAssocID="{75822B1C-5AD3-459B-9641-A4B1D287D01C}" presName="parentLin" presStyleCnt="0"/>
      <dgm:spPr/>
    </dgm:pt>
    <dgm:pt modelId="{4CAB371F-8A80-40A9-B7F2-E450C31D7D63}" type="pres">
      <dgm:prSet presAssocID="{75822B1C-5AD3-459B-9641-A4B1D287D01C}" presName="parentLeftMargin" presStyleLbl="node1" presStyleIdx="0" presStyleCnt="6"/>
      <dgm:spPr/>
      <dgm:t>
        <a:bodyPr/>
        <a:lstStyle/>
        <a:p>
          <a:endParaRPr lang="ru-RU"/>
        </a:p>
      </dgm:t>
    </dgm:pt>
    <dgm:pt modelId="{B993B82B-FE1D-4244-8395-F7DD5B896A6B}" type="pres">
      <dgm:prSet presAssocID="{75822B1C-5AD3-459B-9641-A4B1D287D01C}" presName="parentText" presStyleLbl="node1" presStyleIdx="1" presStyleCnt="6" custScaleX="122775">
        <dgm:presLayoutVars>
          <dgm:chMax val="0"/>
          <dgm:bulletEnabled val="1"/>
        </dgm:presLayoutVars>
      </dgm:prSet>
      <dgm:spPr/>
      <dgm:t>
        <a:bodyPr/>
        <a:lstStyle/>
        <a:p>
          <a:endParaRPr lang="ru-RU"/>
        </a:p>
      </dgm:t>
    </dgm:pt>
    <dgm:pt modelId="{33FC64D1-4F99-4E3D-9BC4-51B7A9AF6642}" type="pres">
      <dgm:prSet presAssocID="{75822B1C-5AD3-459B-9641-A4B1D287D01C}" presName="negativeSpace" presStyleCnt="0"/>
      <dgm:spPr/>
    </dgm:pt>
    <dgm:pt modelId="{B56BD814-A0F2-48B9-B18E-FEA8B98BE6E2}" type="pres">
      <dgm:prSet presAssocID="{75822B1C-5AD3-459B-9641-A4B1D287D01C}" presName="childText" presStyleLbl="conFgAcc1" presStyleIdx="1" presStyleCnt="6">
        <dgm:presLayoutVars>
          <dgm:bulletEnabled val="1"/>
        </dgm:presLayoutVars>
      </dgm:prSet>
      <dgm:spPr/>
    </dgm:pt>
    <dgm:pt modelId="{C7ED1EC8-BBC2-44AA-9FA1-F53C39DCF114}" type="pres">
      <dgm:prSet presAssocID="{97FFF10D-180E-4237-8B56-571CA9BF2256}" presName="spaceBetweenRectangles" presStyleCnt="0"/>
      <dgm:spPr/>
    </dgm:pt>
    <dgm:pt modelId="{6BA3A667-574F-4138-90D6-176AA73C7A0D}" type="pres">
      <dgm:prSet presAssocID="{26A44484-C0F8-47D5-94D7-F395852EEB50}" presName="parentLin" presStyleCnt="0"/>
      <dgm:spPr/>
    </dgm:pt>
    <dgm:pt modelId="{C1B6698F-AD65-426C-A609-59D65AD45AF7}" type="pres">
      <dgm:prSet presAssocID="{26A44484-C0F8-47D5-94D7-F395852EEB50}" presName="parentLeftMargin" presStyleLbl="node1" presStyleIdx="1" presStyleCnt="6"/>
      <dgm:spPr/>
      <dgm:t>
        <a:bodyPr/>
        <a:lstStyle/>
        <a:p>
          <a:endParaRPr lang="ru-RU"/>
        </a:p>
      </dgm:t>
    </dgm:pt>
    <dgm:pt modelId="{7256C0D3-9C46-4090-91D0-1F97EBCA4188}" type="pres">
      <dgm:prSet presAssocID="{26A44484-C0F8-47D5-94D7-F395852EEB50}" presName="parentText" presStyleLbl="node1" presStyleIdx="2" presStyleCnt="6" custScaleX="122257">
        <dgm:presLayoutVars>
          <dgm:chMax val="0"/>
          <dgm:bulletEnabled val="1"/>
        </dgm:presLayoutVars>
      </dgm:prSet>
      <dgm:spPr/>
      <dgm:t>
        <a:bodyPr/>
        <a:lstStyle/>
        <a:p>
          <a:endParaRPr lang="ru-RU"/>
        </a:p>
      </dgm:t>
    </dgm:pt>
    <dgm:pt modelId="{FA098836-7715-4E49-B3CB-CC88043D6928}" type="pres">
      <dgm:prSet presAssocID="{26A44484-C0F8-47D5-94D7-F395852EEB50}" presName="negativeSpace" presStyleCnt="0"/>
      <dgm:spPr/>
    </dgm:pt>
    <dgm:pt modelId="{5F544E14-AED1-4FFE-9A04-287D69F59400}" type="pres">
      <dgm:prSet presAssocID="{26A44484-C0F8-47D5-94D7-F395852EEB50}" presName="childText" presStyleLbl="conFgAcc1" presStyleIdx="2" presStyleCnt="6">
        <dgm:presLayoutVars>
          <dgm:bulletEnabled val="1"/>
        </dgm:presLayoutVars>
      </dgm:prSet>
      <dgm:spPr/>
    </dgm:pt>
    <dgm:pt modelId="{B68BFCB0-E8F7-4A18-B9A9-05DD2E2FBDC9}" type="pres">
      <dgm:prSet presAssocID="{88498668-4C35-430E-9B19-84BDB8918D40}" presName="spaceBetweenRectangles" presStyleCnt="0"/>
      <dgm:spPr/>
    </dgm:pt>
    <dgm:pt modelId="{89287675-901C-4215-97C9-D702E81BFF11}" type="pres">
      <dgm:prSet presAssocID="{B3B61B63-9A73-4694-8661-980938B3A629}" presName="parentLin" presStyleCnt="0"/>
      <dgm:spPr/>
    </dgm:pt>
    <dgm:pt modelId="{3648C97B-74DF-430C-B466-F804B86980FC}" type="pres">
      <dgm:prSet presAssocID="{B3B61B63-9A73-4694-8661-980938B3A629}" presName="parentLeftMargin" presStyleLbl="node1" presStyleIdx="2" presStyleCnt="6"/>
      <dgm:spPr/>
      <dgm:t>
        <a:bodyPr/>
        <a:lstStyle/>
        <a:p>
          <a:endParaRPr lang="ru-RU"/>
        </a:p>
      </dgm:t>
    </dgm:pt>
    <dgm:pt modelId="{FBA4724D-23C4-4B6C-A88F-3E860173AA69}" type="pres">
      <dgm:prSet presAssocID="{B3B61B63-9A73-4694-8661-980938B3A629}" presName="parentText" presStyleLbl="node1" presStyleIdx="3" presStyleCnt="6" custScaleX="121740">
        <dgm:presLayoutVars>
          <dgm:chMax val="0"/>
          <dgm:bulletEnabled val="1"/>
        </dgm:presLayoutVars>
      </dgm:prSet>
      <dgm:spPr/>
      <dgm:t>
        <a:bodyPr/>
        <a:lstStyle/>
        <a:p>
          <a:endParaRPr lang="ru-RU"/>
        </a:p>
      </dgm:t>
    </dgm:pt>
    <dgm:pt modelId="{75200657-CF2D-43D3-BDA4-25F200E390C7}" type="pres">
      <dgm:prSet presAssocID="{B3B61B63-9A73-4694-8661-980938B3A629}" presName="negativeSpace" presStyleCnt="0"/>
      <dgm:spPr/>
    </dgm:pt>
    <dgm:pt modelId="{977983E2-BFF3-49A4-8627-9899AA4E9BB5}" type="pres">
      <dgm:prSet presAssocID="{B3B61B63-9A73-4694-8661-980938B3A629}" presName="childText" presStyleLbl="conFgAcc1" presStyleIdx="3" presStyleCnt="6">
        <dgm:presLayoutVars>
          <dgm:bulletEnabled val="1"/>
        </dgm:presLayoutVars>
      </dgm:prSet>
      <dgm:spPr/>
    </dgm:pt>
    <dgm:pt modelId="{B8B40F14-8A27-4426-974F-BEAEA8F224C5}" type="pres">
      <dgm:prSet presAssocID="{67E6C71C-5F46-4D7A-AFEB-AA1FEF3EA7D5}" presName="spaceBetweenRectangles" presStyleCnt="0"/>
      <dgm:spPr/>
    </dgm:pt>
    <dgm:pt modelId="{4E857ACA-704F-4140-937C-4C32A8EF58DC}" type="pres">
      <dgm:prSet presAssocID="{2C3784B7-2A36-4D1C-8FCD-81050F72F609}" presName="parentLin" presStyleCnt="0"/>
      <dgm:spPr/>
    </dgm:pt>
    <dgm:pt modelId="{49BBF2BD-40A0-4C2E-8A2C-0FF03B7E3DBF}" type="pres">
      <dgm:prSet presAssocID="{2C3784B7-2A36-4D1C-8FCD-81050F72F609}" presName="parentLeftMargin" presStyleLbl="node1" presStyleIdx="3" presStyleCnt="6"/>
      <dgm:spPr/>
      <dgm:t>
        <a:bodyPr/>
        <a:lstStyle/>
        <a:p>
          <a:endParaRPr lang="ru-RU"/>
        </a:p>
      </dgm:t>
    </dgm:pt>
    <dgm:pt modelId="{AB45D140-43DE-43E4-8DAA-324B38DB0570}" type="pres">
      <dgm:prSet presAssocID="{2C3784B7-2A36-4D1C-8FCD-81050F72F609}" presName="parentText" presStyleLbl="node1" presStyleIdx="4" presStyleCnt="6" custScaleX="120187" custLinFactNeighborX="18116" custLinFactNeighborY="3061">
        <dgm:presLayoutVars>
          <dgm:chMax val="0"/>
          <dgm:bulletEnabled val="1"/>
        </dgm:presLayoutVars>
      </dgm:prSet>
      <dgm:spPr/>
      <dgm:t>
        <a:bodyPr/>
        <a:lstStyle/>
        <a:p>
          <a:endParaRPr lang="ru-RU"/>
        </a:p>
      </dgm:t>
    </dgm:pt>
    <dgm:pt modelId="{7A0ADC7D-AD2E-49E3-9C79-6559CF6D7BAD}" type="pres">
      <dgm:prSet presAssocID="{2C3784B7-2A36-4D1C-8FCD-81050F72F609}" presName="negativeSpace" presStyleCnt="0"/>
      <dgm:spPr/>
    </dgm:pt>
    <dgm:pt modelId="{01C8F147-39B4-485B-A8B9-014EB697908E}" type="pres">
      <dgm:prSet presAssocID="{2C3784B7-2A36-4D1C-8FCD-81050F72F609}" presName="childText" presStyleLbl="conFgAcc1" presStyleIdx="4" presStyleCnt="6">
        <dgm:presLayoutVars>
          <dgm:bulletEnabled val="1"/>
        </dgm:presLayoutVars>
      </dgm:prSet>
      <dgm:spPr/>
    </dgm:pt>
    <dgm:pt modelId="{FB39CA2F-ACA7-49FD-80AA-791DC1ECCB0A}" type="pres">
      <dgm:prSet presAssocID="{D996F2E1-580A-4B58-92C8-60AEB425F5B0}" presName="spaceBetweenRectangles" presStyleCnt="0"/>
      <dgm:spPr/>
    </dgm:pt>
    <dgm:pt modelId="{24A103E2-E100-45F6-9361-55AB60298A78}" type="pres">
      <dgm:prSet presAssocID="{1FCF0DD8-04BC-429A-8B7C-4A40C06ED180}" presName="parentLin" presStyleCnt="0"/>
      <dgm:spPr/>
    </dgm:pt>
    <dgm:pt modelId="{A0C1FD4F-E620-4800-A5D7-E01B31883C9B}" type="pres">
      <dgm:prSet presAssocID="{1FCF0DD8-04BC-429A-8B7C-4A40C06ED180}" presName="parentLeftMargin" presStyleLbl="node1" presStyleIdx="4" presStyleCnt="6"/>
      <dgm:spPr/>
      <dgm:t>
        <a:bodyPr/>
        <a:lstStyle/>
        <a:p>
          <a:endParaRPr lang="ru-RU"/>
        </a:p>
      </dgm:t>
    </dgm:pt>
    <dgm:pt modelId="{85E87B56-3939-40D2-A229-9AB1B9D12314}" type="pres">
      <dgm:prSet presAssocID="{1FCF0DD8-04BC-429A-8B7C-4A40C06ED180}" presName="parentText" presStyleLbl="node1" presStyleIdx="5" presStyleCnt="6" custScaleX="122256" custScaleY="128413">
        <dgm:presLayoutVars>
          <dgm:chMax val="0"/>
          <dgm:bulletEnabled val="1"/>
        </dgm:presLayoutVars>
      </dgm:prSet>
      <dgm:spPr/>
      <dgm:t>
        <a:bodyPr/>
        <a:lstStyle/>
        <a:p>
          <a:endParaRPr lang="ru-RU"/>
        </a:p>
      </dgm:t>
    </dgm:pt>
    <dgm:pt modelId="{EAD5E4DB-3419-4480-BD24-534ED6622104}" type="pres">
      <dgm:prSet presAssocID="{1FCF0DD8-04BC-429A-8B7C-4A40C06ED180}" presName="negativeSpace" presStyleCnt="0"/>
      <dgm:spPr/>
    </dgm:pt>
    <dgm:pt modelId="{30BC957D-6BAF-4B96-9ECC-40F34F1C582E}" type="pres">
      <dgm:prSet presAssocID="{1FCF0DD8-04BC-429A-8B7C-4A40C06ED180}" presName="childText" presStyleLbl="conFgAcc1" presStyleIdx="5" presStyleCnt="6">
        <dgm:presLayoutVars>
          <dgm:bulletEnabled val="1"/>
        </dgm:presLayoutVars>
      </dgm:prSet>
      <dgm:spPr/>
    </dgm:pt>
  </dgm:ptLst>
  <dgm:cxnLst>
    <dgm:cxn modelId="{0D7C60D8-745E-46F1-A5C8-7B39D4F7E9F2}" type="presOf" srcId="{B3B61B63-9A73-4694-8661-980938B3A629}" destId="{FBA4724D-23C4-4B6C-A88F-3E860173AA69}" srcOrd="1" destOrd="0" presId="urn:microsoft.com/office/officeart/2005/8/layout/list1"/>
    <dgm:cxn modelId="{711CE96B-8D29-4B07-8D24-EA29BBADE7F9}" type="presOf" srcId="{1FCF0DD8-04BC-429A-8B7C-4A40C06ED180}" destId="{85E87B56-3939-40D2-A229-9AB1B9D12314}" srcOrd="1" destOrd="0" presId="urn:microsoft.com/office/officeart/2005/8/layout/list1"/>
    <dgm:cxn modelId="{7AD1C0A8-05F0-4655-ACC4-720204E9B700}" srcId="{1CA33EF9-EA72-46C2-AF97-70246B71D22B}" destId="{1FCF0DD8-04BC-429A-8B7C-4A40C06ED180}" srcOrd="5" destOrd="0" parTransId="{4DF46C72-ADA0-4E73-88BE-1D9B22DB9B3F}" sibTransId="{B8A88088-ECFF-474C-83DE-C3DE659D6646}"/>
    <dgm:cxn modelId="{0CBE5F80-FC4C-4F2A-A411-216C71DD0A3F}" srcId="{1CA33EF9-EA72-46C2-AF97-70246B71D22B}" destId="{B3B61B63-9A73-4694-8661-980938B3A629}" srcOrd="3" destOrd="0" parTransId="{5D4C35DF-25B8-408A-997F-A507B02795E2}" sibTransId="{67E6C71C-5F46-4D7A-AFEB-AA1FEF3EA7D5}"/>
    <dgm:cxn modelId="{634CF8CD-3450-4F59-8872-3D16438A0931}" type="presOf" srcId="{6C6A7EFA-B10E-4417-BE6C-CEAE48F84D62}" destId="{28126BC0-A6C5-4CE4-9FFC-E6941B7CD453}" srcOrd="1" destOrd="0" presId="urn:microsoft.com/office/officeart/2005/8/layout/list1"/>
    <dgm:cxn modelId="{176CC37F-DF82-4BA2-97B3-4DA7A88B75D1}" type="presOf" srcId="{B3B61B63-9A73-4694-8661-980938B3A629}" destId="{3648C97B-74DF-430C-B466-F804B86980FC}" srcOrd="0" destOrd="0" presId="urn:microsoft.com/office/officeart/2005/8/layout/list1"/>
    <dgm:cxn modelId="{9DE0A196-2C81-48DC-A609-0DC32E2B02F4}" type="presOf" srcId="{2C3784B7-2A36-4D1C-8FCD-81050F72F609}" destId="{AB45D140-43DE-43E4-8DAA-324B38DB0570}" srcOrd="1" destOrd="0" presId="urn:microsoft.com/office/officeart/2005/8/layout/list1"/>
    <dgm:cxn modelId="{6DAA984E-FE36-4B9D-9D5B-B8E65242C4C9}" type="presOf" srcId="{1FCF0DD8-04BC-429A-8B7C-4A40C06ED180}" destId="{A0C1FD4F-E620-4800-A5D7-E01B31883C9B}" srcOrd="0" destOrd="0" presId="urn:microsoft.com/office/officeart/2005/8/layout/list1"/>
    <dgm:cxn modelId="{D649F789-E297-43B2-A141-6A09D7B33821}" type="presOf" srcId="{1CA33EF9-EA72-46C2-AF97-70246B71D22B}" destId="{00843034-6513-485B-AC48-345F72EC499D}" srcOrd="0" destOrd="0" presId="urn:microsoft.com/office/officeart/2005/8/layout/list1"/>
    <dgm:cxn modelId="{1319CEDD-B579-447B-A3A7-245539ABB214}" type="presOf" srcId="{6C6A7EFA-B10E-4417-BE6C-CEAE48F84D62}" destId="{E6E5E9BE-44F3-4C1B-99AD-1C10AB7AACB7}" srcOrd="0" destOrd="0" presId="urn:microsoft.com/office/officeart/2005/8/layout/list1"/>
    <dgm:cxn modelId="{99063F92-862D-45E7-B563-E305A05A8B9C}" srcId="{1CA33EF9-EA72-46C2-AF97-70246B71D22B}" destId="{75822B1C-5AD3-459B-9641-A4B1D287D01C}" srcOrd="1" destOrd="0" parTransId="{36BCA563-22EA-452C-8E49-BD883838C362}" sibTransId="{97FFF10D-180E-4237-8B56-571CA9BF2256}"/>
    <dgm:cxn modelId="{1C22BFBB-1859-43C4-9BC6-BB4A3F1EF804}" type="presOf" srcId="{75822B1C-5AD3-459B-9641-A4B1D287D01C}" destId="{B993B82B-FE1D-4244-8395-F7DD5B896A6B}" srcOrd="1" destOrd="0" presId="urn:microsoft.com/office/officeart/2005/8/layout/list1"/>
    <dgm:cxn modelId="{046FEE29-7CF1-446A-9E6C-A724805B0F9D}" srcId="{1CA33EF9-EA72-46C2-AF97-70246B71D22B}" destId="{26A44484-C0F8-47D5-94D7-F395852EEB50}" srcOrd="2" destOrd="0" parTransId="{359FD912-6C2B-48DE-8E9D-BA1B3B3862CF}" sibTransId="{88498668-4C35-430E-9B19-84BDB8918D40}"/>
    <dgm:cxn modelId="{D80A9E50-9D01-4A22-9005-69B19E374A03}" type="presOf" srcId="{26A44484-C0F8-47D5-94D7-F395852EEB50}" destId="{7256C0D3-9C46-4090-91D0-1F97EBCA4188}" srcOrd="1" destOrd="0" presId="urn:microsoft.com/office/officeart/2005/8/layout/list1"/>
    <dgm:cxn modelId="{F0284B25-B214-4E22-9C66-99D6B328ADE7}" srcId="{1CA33EF9-EA72-46C2-AF97-70246B71D22B}" destId="{6C6A7EFA-B10E-4417-BE6C-CEAE48F84D62}" srcOrd="0" destOrd="0" parTransId="{D563E9B8-7CC0-442F-B480-C800D1996F46}" sibTransId="{FCE7FC4D-0891-479D-A0AD-19D08673BA92}"/>
    <dgm:cxn modelId="{FE16E381-0765-4E15-B6CE-9C75E6A84A02}" type="presOf" srcId="{2C3784B7-2A36-4D1C-8FCD-81050F72F609}" destId="{49BBF2BD-40A0-4C2E-8A2C-0FF03B7E3DBF}" srcOrd="0" destOrd="0" presId="urn:microsoft.com/office/officeart/2005/8/layout/list1"/>
    <dgm:cxn modelId="{1E351705-4463-4B0F-B6DA-0F2EE09AFF87}" type="presOf" srcId="{75822B1C-5AD3-459B-9641-A4B1D287D01C}" destId="{4CAB371F-8A80-40A9-B7F2-E450C31D7D63}" srcOrd="0" destOrd="0" presId="urn:microsoft.com/office/officeart/2005/8/layout/list1"/>
    <dgm:cxn modelId="{006ED979-496B-404D-89A4-6CE5E573E674}" type="presOf" srcId="{26A44484-C0F8-47D5-94D7-F395852EEB50}" destId="{C1B6698F-AD65-426C-A609-59D65AD45AF7}" srcOrd="0" destOrd="0" presId="urn:microsoft.com/office/officeart/2005/8/layout/list1"/>
    <dgm:cxn modelId="{488090A8-60FA-4FC6-BE6F-E88D35EDD768}" srcId="{1CA33EF9-EA72-46C2-AF97-70246B71D22B}" destId="{2C3784B7-2A36-4D1C-8FCD-81050F72F609}" srcOrd="4" destOrd="0" parTransId="{91A0B2E9-F8FF-4649-813F-4ECA3E68DE6F}" sibTransId="{D996F2E1-580A-4B58-92C8-60AEB425F5B0}"/>
    <dgm:cxn modelId="{73219FE5-53BB-40C1-83E3-30B2F7FC84A8}" type="presParOf" srcId="{00843034-6513-485B-AC48-345F72EC499D}" destId="{BC93F0F9-9FEB-40F7-BF54-2CF722FAB11A}" srcOrd="0" destOrd="0" presId="urn:microsoft.com/office/officeart/2005/8/layout/list1"/>
    <dgm:cxn modelId="{E03A4C92-A5A3-4C21-9AF5-5A00260BEA58}" type="presParOf" srcId="{BC93F0F9-9FEB-40F7-BF54-2CF722FAB11A}" destId="{E6E5E9BE-44F3-4C1B-99AD-1C10AB7AACB7}" srcOrd="0" destOrd="0" presId="urn:microsoft.com/office/officeart/2005/8/layout/list1"/>
    <dgm:cxn modelId="{3EFCA040-833E-4EF9-AE5D-EBD07D6AC84E}" type="presParOf" srcId="{BC93F0F9-9FEB-40F7-BF54-2CF722FAB11A}" destId="{28126BC0-A6C5-4CE4-9FFC-E6941B7CD453}" srcOrd="1" destOrd="0" presId="urn:microsoft.com/office/officeart/2005/8/layout/list1"/>
    <dgm:cxn modelId="{6184DE67-8ACF-4D65-8943-4E61EACC6A9E}" type="presParOf" srcId="{00843034-6513-485B-AC48-345F72EC499D}" destId="{B4489F2C-8CCE-4C84-9EE7-32B2C082CC76}" srcOrd="1" destOrd="0" presId="urn:microsoft.com/office/officeart/2005/8/layout/list1"/>
    <dgm:cxn modelId="{1C22106A-9F02-4CAF-8FD8-EFDE378D5632}" type="presParOf" srcId="{00843034-6513-485B-AC48-345F72EC499D}" destId="{95315C64-5EBC-4A89-ACB3-256E05819393}" srcOrd="2" destOrd="0" presId="urn:microsoft.com/office/officeart/2005/8/layout/list1"/>
    <dgm:cxn modelId="{4F4CB0D6-50D4-433E-8CBF-B87A4309777E}" type="presParOf" srcId="{00843034-6513-485B-AC48-345F72EC499D}" destId="{CD2CAA16-B820-4B53-B6B5-ACCBAB2351E6}" srcOrd="3" destOrd="0" presId="urn:microsoft.com/office/officeart/2005/8/layout/list1"/>
    <dgm:cxn modelId="{C4AD394F-BEE8-4323-9587-5FCE7E4FFFB9}" type="presParOf" srcId="{00843034-6513-485B-AC48-345F72EC499D}" destId="{72204CFD-8366-40D0-9CAE-4713EC8E16A9}" srcOrd="4" destOrd="0" presId="urn:microsoft.com/office/officeart/2005/8/layout/list1"/>
    <dgm:cxn modelId="{715B9AB6-DC09-41AE-B666-77FE1854DBD3}" type="presParOf" srcId="{72204CFD-8366-40D0-9CAE-4713EC8E16A9}" destId="{4CAB371F-8A80-40A9-B7F2-E450C31D7D63}" srcOrd="0" destOrd="0" presId="urn:microsoft.com/office/officeart/2005/8/layout/list1"/>
    <dgm:cxn modelId="{9D07AF30-AD32-44F0-8FAD-4DCAE13011BE}" type="presParOf" srcId="{72204CFD-8366-40D0-9CAE-4713EC8E16A9}" destId="{B993B82B-FE1D-4244-8395-F7DD5B896A6B}" srcOrd="1" destOrd="0" presId="urn:microsoft.com/office/officeart/2005/8/layout/list1"/>
    <dgm:cxn modelId="{D0B7823C-CA64-45BA-A3CB-1546DB86A028}" type="presParOf" srcId="{00843034-6513-485B-AC48-345F72EC499D}" destId="{33FC64D1-4F99-4E3D-9BC4-51B7A9AF6642}" srcOrd="5" destOrd="0" presId="urn:microsoft.com/office/officeart/2005/8/layout/list1"/>
    <dgm:cxn modelId="{1649F8D8-554C-4527-80C6-664C7C182D58}" type="presParOf" srcId="{00843034-6513-485B-AC48-345F72EC499D}" destId="{B56BD814-A0F2-48B9-B18E-FEA8B98BE6E2}" srcOrd="6" destOrd="0" presId="urn:microsoft.com/office/officeart/2005/8/layout/list1"/>
    <dgm:cxn modelId="{09C04417-4BBA-44AA-8EE7-31F45591C14D}" type="presParOf" srcId="{00843034-6513-485B-AC48-345F72EC499D}" destId="{C7ED1EC8-BBC2-44AA-9FA1-F53C39DCF114}" srcOrd="7" destOrd="0" presId="urn:microsoft.com/office/officeart/2005/8/layout/list1"/>
    <dgm:cxn modelId="{156AE969-8CF7-4925-A59D-3CC2AC012D2E}" type="presParOf" srcId="{00843034-6513-485B-AC48-345F72EC499D}" destId="{6BA3A667-574F-4138-90D6-176AA73C7A0D}" srcOrd="8" destOrd="0" presId="urn:microsoft.com/office/officeart/2005/8/layout/list1"/>
    <dgm:cxn modelId="{AC7A47FD-BE4B-4509-9BE2-A4F5C016D495}" type="presParOf" srcId="{6BA3A667-574F-4138-90D6-176AA73C7A0D}" destId="{C1B6698F-AD65-426C-A609-59D65AD45AF7}" srcOrd="0" destOrd="0" presId="urn:microsoft.com/office/officeart/2005/8/layout/list1"/>
    <dgm:cxn modelId="{22C6A85E-0D2F-4105-8BE6-1F9772D603B1}" type="presParOf" srcId="{6BA3A667-574F-4138-90D6-176AA73C7A0D}" destId="{7256C0D3-9C46-4090-91D0-1F97EBCA4188}" srcOrd="1" destOrd="0" presId="urn:microsoft.com/office/officeart/2005/8/layout/list1"/>
    <dgm:cxn modelId="{00ED03FB-0B95-41E5-813F-93FBA2A37054}" type="presParOf" srcId="{00843034-6513-485B-AC48-345F72EC499D}" destId="{FA098836-7715-4E49-B3CB-CC88043D6928}" srcOrd="9" destOrd="0" presId="urn:microsoft.com/office/officeart/2005/8/layout/list1"/>
    <dgm:cxn modelId="{9842C3F7-A3E0-447F-B347-72072D1EDC4A}" type="presParOf" srcId="{00843034-6513-485B-AC48-345F72EC499D}" destId="{5F544E14-AED1-4FFE-9A04-287D69F59400}" srcOrd="10" destOrd="0" presId="urn:microsoft.com/office/officeart/2005/8/layout/list1"/>
    <dgm:cxn modelId="{07C5EFA7-05BA-4642-82FF-E2A6005F9EE1}" type="presParOf" srcId="{00843034-6513-485B-AC48-345F72EC499D}" destId="{B68BFCB0-E8F7-4A18-B9A9-05DD2E2FBDC9}" srcOrd="11" destOrd="0" presId="urn:microsoft.com/office/officeart/2005/8/layout/list1"/>
    <dgm:cxn modelId="{A679266E-CE42-49AE-B2CB-3B8025F65371}" type="presParOf" srcId="{00843034-6513-485B-AC48-345F72EC499D}" destId="{89287675-901C-4215-97C9-D702E81BFF11}" srcOrd="12" destOrd="0" presId="urn:microsoft.com/office/officeart/2005/8/layout/list1"/>
    <dgm:cxn modelId="{38BA6B28-745E-4BDF-BA77-0D499B3D603F}" type="presParOf" srcId="{89287675-901C-4215-97C9-D702E81BFF11}" destId="{3648C97B-74DF-430C-B466-F804B86980FC}" srcOrd="0" destOrd="0" presId="urn:microsoft.com/office/officeart/2005/8/layout/list1"/>
    <dgm:cxn modelId="{FB450B55-2B8F-4ED9-9207-6DDD871D554E}" type="presParOf" srcId="{89287675-901C-4215-97C9-D702E81BFF11}" destId="{FBA4724D-23C4-4B6C-A88F-3E860173AA69}" srcOrd="1" destOrd="0" presId="urn:microsoft.com/office/officeart/2005/8/layout/list1"/>
    <dgm:cxn modelId="{E691B003-CE57-491E-8372-DBE64CE9BFFD}" type="presParOf" srcId="{00843034-6513-485B-AC48-345F72EC499D}" destId="{75200657-CF2D-43D3-BDA4-25F200E390C7}" srcOrd="13" destOrd="0" presId="urn:microsoft.com/office/officeart/2005/8/layout/list1"/>
    <dgm:cxn modelId="{FA63C0BC-5AB0-4B2C-B1D6-0E0C6D2D1AE9}" type="presParOf" srcId="{00843034-6513-485B-AC48-345F72EC499D}" destId="{977983E2-BFF3-49A4-8627-9899AA4E9BB5}" srcOrd="14" destOrd="0" presId="urn:microsoft.com/office/officeart/2005/8/layout/list1"/>
    <dgm:cxn modelId="{230AF701-D035-48E2-9C1D-95B636D2938C}" type="presParOf" srcId="{00843034-6513-485B-AC48-345F72EC499D}" destId="{B8B40F14-8A27-4426-974F-BEAEA8F224C5}" srcOrd="15" destOrd="0" presId="urn:microsoft.com/office/officeart/2005/8/layout/list1"/>
    <dgm:cxn modelId="{8A23A90F-2CFA-4460-BF39-75CB973F3891}" type="presParOf" srcId="{00843034-6513-485B-AC48-345F72EC499D}" destId="{4E857ACA-704F-4140-937C-4C32A8EF58DC}" srcOrd="16" destOrd="0" presId="urn:microsoft.com/office/officeart/2005/8/layout/list1"/>
    <dgm:cxn modelId="{BA6EF6B2-8EE8-4DA9-9867-16D09FE0A7DF}" type="presParOf" srcId="{4E857ACA-704F-4140-937C-4C32A8EF58DC}" destId="{49BBF2BD-40A0-4C2E-8A2C-0FF03B7E3DBF}" srcOrd="0" destOrd="0" presId="urn:microsoft.com/office/officeart/2005/8/layout/list1"/>
    <dgm:cxn modelId="{DE1F8811-6414-44F4-9009-69D28ED2833D}" type="presParOf" srcId="{4E857ACA-704F-4140-937C-4C32A8EF58DC}" destId="{AB45D140-43DE-43E4-8DAA-324B38DB0570}" srcOrd="1" destOrd="0" presId="urn:microsoft.com/office/officeart/2005/8/layout/list1"/>
    <dgm:cxn modelId="{FC4012BD-BE45-43D2-957E-A32DA252A0A8}" type="presParOf" srcId="{00843034-6513-485B-AC48-345F72EC499D}" destId="{7A0ADC7D-AD2E-49E3-9C79-6559CF6D7BAD}" srcOrd="17" destOrd="0" presId="urn:microsoft.com/office/officeart/2005/8/layout/list1"/>
    <dgm:cxn modelId="{E7AC3310-5358-40C7-9BA7-2835409A0405}" type="presParOf" srcId="{00843034-6513-485B-AC48-345F72EC499D}" destId="{01C8F147-39B4-485B-A8B9-014EB697908E}" srcOrd="18" destOrd="0" presId="urn:microsoft.com/office/officeart/2005/8/layout/list1"/>
    <dgm:cxn modelId="{77EE72E0-B652-4C51-93C6-3B66F8DF722A}" type="presParOf" srcId="{00843034-6513-485B-AC48-345F72EC499D}" destId="{FB39CA2F-ACA7-49FD-80AA-791DC1ECCB0A}" srcOrd="19" destOrd="0" presId="urn:microsoft.com/office/officeart/2005/8/layout/list1"/>
    <dgm:cxn modelId="{A115C64A-B200-47F0-9F8D-07F0CDDCA067}" type="presParOf" srcId="{00843034-6513-485B-AC48-345F72EC499D}" destId="{24A103E2-E100-45F6-9361-55AB60298A78}" srcOrd="20" destOrd="0" presId="urn:microsoft.com/office/officeart/2005/8/layout/list1"/>
    <dgm:cxn modelId="{710036FA-4A59-4CF4-B6B8-A8F4CD7FB1BE}" type="presParOf" srcId="{24A103E2-E100-45F6-9361-55AB60298A78}" destId="{A0C1FD4F-E620-4800-A5D7-E01B31883C9B}" srcOrd="0" destOrd="0" presId="urn:microsoft.com/office/officeart/2005/8/layout/list1"/>
    <dgm:cxn modelId="{3C6D5338-080E-479A-943D-A76E76B73885}" type="presParOf" srcId="{24A103E2-E100-45F6-9361-55AB60298A78}" destId="{85E87B56-3939-40D2-A229-9AB1B9D12314}" srcOrd="1" destOrd="0" presId="urn:microsoft.com/office/officeart/2005/8/layout/list1"/>
    <dgm:cxn modelId="{7E61E8A3-E771-4863-A7B8-BFA590BC984B}" type="presParOf" srcId="{00843034-6513-485B-AC48-345F72EC499D}" destId="{EAD5E4DB-3419-4480-BD24-534ED6622104}" srcOrd="21" destOrd="0" presId="urn:microsoft.com/office/officeart/2005/8/layout/list1"/>
    <dgm:cxn modelId="{412F981E-710F-4523-9F1E-74FF8BFCA106}" type="presParOf" srcId="{00843034-6513-485B-AC48-345F72EC499D}" destId="{30BC957D-6BAF-4B96-9ECC-40F34F1C582E}" srcOrd="22"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F0B2F-E9C0-42D1-A892-5C843CDB1911}">
      <dsp:nvSpPr>
        <dsp:cNvPr id="0" name=""/>
        <dsp:cNvSpPr/>
      </dsp:nvSpPr>
      <dsp:spPr>
        <a:xfrm>
          <a:off x="96753" y="1534"/>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Организация и ведение делопроизводства в соответствии с нормативными требованиями</a:t>
          </a:r>
        </a:p>
      </dsp:txBody>
      <dsp:txXfrm>
        <a:off x="96753" y="1534"/>
        <a:ext cx="1698677" cy="1019206"/>
      </dsp:txXfrm>
    </dsp:sp>
    <dsp:sp modelId="{E865D2BA-002F-4C79-BFD4-E113ABAA0B7C}">
      <dsp:nvSpPr>
        <dsp:cNvPr id="0" name=""/>
        <dsp:cNvSpPr/>
      </dsp:nvSpPr>
      <dsp:spPr>
        <a:xfrm>
          <a:off x="1965298" y="1534"/>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Обеспечение достоверности и полноты документов</a:t>
          </a:r>
        </a:p>
      </dsp:txBody>
      <dsp:txXfrm>
        <a:off x="1965298" y="1534"/>
        <a:ext cx="1698677" cy="1019206"/>
      </dsp:txXfrm>
    </dsp:sp>
    <dsp:sp modelId="{827C86CE-407D-48C0-BF37-0EA5C23653F4}">
      <dsp:nvSpPr>
        <dsp:cNvPr id="0" name=""/>
        <dsp:cNvSpPr/>
      </dsp:nvSpPr>
      <dsp:spPr>
        <a:xfrm>
          <a:off x="3833844" y="1534"/>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Своевременное предоставление документов для принятия управленческих решений</a:t>
          </a:r>
        </a:p>
      </dsp:txBody>
      <dsp:txXfrm>
        <a:off x="3833844" y="1534"/>
        <a:ext cx="1698677" cy="1019206"/>
      </dsp:txXfrm>
    </dsp:sp>
    <dsp:sp modelId="{4BB9B788-69C9-4CEB-A065-838FB6FC4AC3}">
      <dsp:nvSpPr>
        <dsp:cNvPr id="0" name=""/>
        <dsp:cNvSpPr/>
      </dsp:nvSpPr>
      <dsp:spPr>
        <a:xfrm>
          <a:off x="96753" y="1190609"/>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Создание условий для эффективной работы с документами</a:t>
          </a:r>
        </a:p>
      </dsp:txBody>
      <dsp:txXfrm>
        <a:off x="96753" y="1190609"/>
        <a:ext cx="1698677" cy="1019206"/>
      </dsp:txXfrm>
    </dsp:sp>
    <dsp:sp modelId="{E1D64794-E1E3-4351-BCFD-FF3A623D6574}">
      <dsp:nvSpPr>
        <dsp:cNvPr id="0" name=""/>
        <dsp:cNvSpPr/>
      </dsp:nvSpPr>
      <dsp:spPr>
        <a:xfrm>
          <a:off x="1965298" y="1190609"/>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Автоматизация документооборота с использованием электронных систем</a:t>
          </a:r>
        </a:p>
      </dsp:txBody>
      <dsp:txXfrm>
        <a:off x="1965298" y="1190609"/>
        <a:ext cx="1698677" cy="1019206"/>
      </dsp:txXfrm>
    </dsp:sp>
    <dsp:sp modelId="{C6889F14-DB88-4FF7-B385-09D1D0DC9C56}">
      <dsp:nvSpPr>
        <dsp:cNvPr id="0" name=""/>
        <dsp:cNvSpPr/>
      </dsp:nvSpPr>
      <dsp:spPr>
        <a:xfrm>
          <a:off x="3833844" y="1190609"/>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Контроль исполнения документов</a:t>
          </a:r>
        </a:p>
      </dsp:txBody>
      <dsp:txXfrm>
        <a:off x="3833844" y="1190609"/>
        <a:ext cx="1698677" cy="1019206"/>
      </dsp:txXfrm>
    </dsp:sp>
    <dsp:sp modelId="{187E496A-D9CA-45BF-B581-70F781B61BC9}">
      <dsp:nvSpPr>
        <dsp:cNvPr id="0" name=""/>
        <dsp:cNvSpPr/>
      </dsp:nvSpPr>
      <dsp:spPr>
        <a:xfrm>
          <a:off x="1965298" y="2379683"/>
          <a:ext cx="1698677" cy="10192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Защита и сохранность информации в документах</a:t>
          </a:r>
        </a:p>
      </dsp:txBody>
      <dsp:txXfrm>
        <a:off x="1965298" y="2379683"/>
        <a:ext cx="1698677" cy="10192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B0E57-A2B2-4FA7-8EEB-7F623AFFB4A9}">
      <dsp:nvSpPr>
        <dsp:cNvPr id="0" name=""/>
        <dsp:cNvSpPr/>
      </dsp:nvSpPr>
      <dsp:spPr>
        <a:xfrm>
          <a:off x="385762" y="0"/>
          <a:ext cx="3743325" cy="3743325"/>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E8AB920-74B7-4B93-8419-FDE7CE6DC127}">
      <dsp:nvSpPr>
        <dsp:cNvPr id="0" name=""/>
        <dsp:cNvSpPr/>
      </dsp:nvSpPr>
      <dsp:spPr>
        <a:xfrm>
          <a:off x="577705" y="243316"/>
          <a:ext cx="1600076" cy="14973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Создание служебных документов</a:t>
          </a:r>
        </a:p>
      </dsp:txBody>
      <dsp:txXfrm>
        <a:off x="650799" y="316410"/>
        <a:ext cx="1453888" cy="1351142"/>
      </dsp:txXfrm>
    </dsp:sp>
    <dsp:sp modelId="{45981721-4752-4744-8E21-C062F9FD8E9B}">
      <dsp:nvSpPr>
        <dsp:cNvPr id="0" name=""/>
        <dsp:cNvSpPr/>
      </dsp:nvSpPr>
      <dsp:spPr>
        <a:xfrm>
          <a:off x="2388441" y="243316"/>
          <a:ext cx="1497330" cy="14973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Прием, регистрация, передача и контроль исполнения</a:t>
          </a:r>
        </a:p>
      </dsp:txBody>
      <dsp:txXfrm>
        <a:off x="2461535" y="316410"/>
        <a:ext cx="1351142" cy="1351142"/>
      </dsp:txXfrm>
    </dsp:sp>
    <dsp:sp modelId="{4C19E66C-CEC2-4BF0-9E46-A797A983965C}">
      <dsp:nvSpPr>
        <dsp:cNvPr id="0" name=""/>
        <dsp:cNvSpPr/>
      </dsp:nvSpPr>
      <dsp:spPr>
        <a:xfrm>
          <a:off x="564431" y="2002678"/>
          <a:ext cx="1626624" cy="14973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Хранение и архивирование</a:t>
          </a:r>
        </a:p>
      </dsp:txBody>
      <dsp:txXfrm>
        <a:off x="637525" y="2075772"/>
        <a:ext cx="1480436" cy="1351142"/>
      </dsp:txXfrm>
    </dsp:sp>
    <dsp:sp modelId="{64102DFF-734D-483F-9E20-012A67D781D1}">
      <dsp:nvSpPr>
        <dsp:cNvPr id="0" name=""/>
        <dsp:cNvSpPr/>
      </dsp:nvSpPr>
      <dsp:spPr>
        <a:xfrm>
          <a:off x="2388441" y="2002678"/>
          <a:ext cx="1497330" cy="14973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kern="1200">
              <a:latin typeface="Times New Roman" pitchFamily="18" charset="0"/>
              <a:cs typeface="Times New Roman" pitchFamily="18" charset="0"/>
            </a:rPr>
            <a:t>Защита информации</a:t>
          </a:r>
        </a:p>
      </dsp:txBody>
      <dsp:txXfrm>
        <a:off x="2461535" y="2075772"/>
        <a:ext cx="1351142" cy="13511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6BEFD6-CCF5-4C08-A896-BF05AE6E2507}">
      <dsp:nvSpPr>
        <dsp:cNvPr id="0" name=""/>
        <dsp:cNvSpPr/>
      </dsp:nvSpPr>
      <dsp:spPr>
        <a:xfrm>
          <a:off x="0" y="236399"/>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F7820F-1C3F-4A83-AF8A-17C11BAD53E3}">
      <dsp:nvSpPr>
        <dsp:cNvPr id="0" name=""/>
        <dsp:cNvSpPr/>
      </dsp:nvSpPr>
      <dsp:spPr>
        <a:xfrm>
          <a:off x="274320" y="74039"/>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Разработка нормативных и методических документов по ДОУ</a:t>
          </a:r>
        </a:p>
      </dsp:txBody>
      <dsp:txXfrm>
        <a:off x="290172" y="89891"/>
        <a:ext cx="3808776" cy="293016"/>
      </dsp:txXfrm>
    </dsp:sp>
    <dsp:sp modelId="{93EC37B9-57D4-456F-8D3D-77C2A5C1159A}">
      <dsp:nvSpPr>
        <dsp:cNvPr id="0" name=""/>
        <dsp:cNvSpPr/>
      </dsp:nvSpPr>
      <dsp:spPr>
        <a:xfrm>
          <a:off x="0" y="735360"/>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9711-7E86-4FB1-BEBC-158648F11935}">
      <dsp:nvSpPr>
        <dsp:cNvPr id="0" name=""/>
        <dsp:cNvSpPr/>
      </dsp:nvSpPr>
      <dsp:spPr>
        <a:xfrm>
          <a:off x="274320" y="573000"/>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Проектирование образцов бланков документов</a:t>
          </a:r>
        </a:p>
      </dsp:txBody>
      <dsp:txXfrm>
        <a:off x="290172" y="588852"/>
        <a:ext cx="3808776" cy="293016"/>
      </dsp:txXfrm>
    </dsp:sp>
    <dsp:sp modelId="{EF52660A-8EFB-40BC-85D1-EC911AC9900F}">
      <dsp:nvSpPr>
        <dsp:cNvPr id="0" name=""/>
        <dsp:cNvSpPr/>
      </dsp:nvSpPr>
      <dsp:spPr>
        <a:xfrm>
          <a:off x="0" y="1234320"/>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D64A24A-38C7-4BFE-B7C8-FCF49D0ACCF4}">
      <dsp:nvSpPr>
        <dsp:cNvPr id="0" name=""/>
        <dsp:cNvSpPr/>
      </dsp:nvSpPr>
      <dsp:spPr>
        <a:xfrm>
          <a:off x="274320" y="1071960"/>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Разработка схем прохождения документов</a:t>
          </a:r>
        </a:p>
      </dsp:txBody>
      <dsp:txXfrm>
        <a:off x="290172" y="1087812"/>
        <a:ext cx="3808776" cy="293016"/>
      </dsp:txXfrm>
    </dsp:sp>
    <dsp:sp modelId="{2BA6D5F8-8B8E-4BB5-8768-904701C7251F}">
      <dsp:nvSpPr>
        <dsp:cNvPr id="0" name=""/>
        <dsp:cNvSpPr/>
      </dsp:nvSpPr>
      <dsp:spPr>
        <a:xfrm>
          <a:off x="0" y="1733280"/>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E10959-A89A-41BA-BDB6-D14788C0CDD0}">
      <dsp:nvSpPr>
        <dsp:cNvPr id="0" name=""/>
        <dsp:cNvSpPr/>
      </dsp:nvSpPr>
      <dsp:spPr>
        <a:xfrm>
          <a:off x="274320" y="1570920"/>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Осуществление экспедиционной обработки документов</a:t>
          </a:r>
        </a:p>
      </dsp:txBody>
      <dsp:txXfrm>
        <a:off x="290172" y="1586772"/>
        <a:ext cx="3808776" cy="293016"/>
      </dsp:txXfrm>
    </dsp:sp>
    <dsp:sp modelId="{BDFB07CB-ABBB-4491-BD1C-A82EFC7D6479}">
      <dsp:nvSpPr>
        <dsp:cNvPr id="0" name=""/>
        <dsp:cNvSpPr/>
      </dsp:nvSpPr>
      <dsp:spPr>
        <a:xfrm>
          <a:off x="0" y="2232240"/>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354CCD-BA3E-4B75-AFE7-C42C382F6EF5}">
      <dsp:nvSpPr>
        <dsp:cNvPr id="0" name=""/>
        <dsp:cNvSpPr/>
      </dsp:nvSpPr>
      <dsp:spPr>
        <a:xfrm>
          <a:off x="274320" y="2069880"/>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Организация движения документов</a:t>
          </a:r>
        </a:p>
      </dsp:txBody>
      <dsp:txXfrm>
        <a:off x="290172" y="2085732"/>
        <a:ext cx="3808776" cy="293016"/>
      </dsp:txXfrm>
    </dsp:sp>
    <dsp:sp modelId="{5E559C65-884A-4681-8E09-E47B48F19360}">
      <dsp:nvSpPr>
        <dsp:cNvPr id="0" name=""/>
        <dsp:cNvSpPr/>
      </dsp:nvSpPr>
      <dsp:spPr>
        <a:xfrm>
          <a:off x="0" y="2731200"/>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E1604-534F-476B-BF8C-F9167FFB7CB2}">
      <dsp:nvSpPr>
        <dsp:cNvPr id="0" name=""/>
        <dsp:cNvSpPr/>
      </dsp:nvSpPr>
      <dsp:spPr>
        <a:xfrm>
          <a:off x="274320" y="2568840"/>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Организация контроля за сроками исполнения документов</a:t>
          </a:r>
        </a:p>
      </dsp:txBody>
      <dsp:txXfrm>
        <a:off x="290172" y="2584692"/>
        <a:ext cx="3808776" cy="293016"/>
      </dsp:txXfrm>
    </dsp:sp>
    <dsp:sp modelId="{1F7E301A-23CE-46B7-BC57-40BFA8137697}">
      <dsp:nvSpPr>
        <dsp:cNvPr id="0" name=""/>
        <dsp:cNvSpPr/>
      </dsp:nvSpPr>
      <dsp:spPr>
        <a:xfrm>
          <a:off x="0" y="3230159"/>
          <a:ext cx="54864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596ADD-6CD1-4EE8-8ECA-9E3E4FA85997}">
      <dsp:nvSpPr>
        <dsp:cNvPr id="0" name=""/>
        <dsp:cNvSpPr/>
      </dsp:nvSpPr>
      <dsp:spPr>
        <a:xfrm>
          <a:off x="274320" y="3067800"/>
          <a:ext cx="384048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Ведение аналитической работы по результатам контроля исполнения документов</a:t>
          </a:r>
        </a:p>
      </dsp:txBody>
      <dsp:txXfrm>
        <a:off x="290172" y="3083652"/>
        <a:ext cx="3808776" cy="2930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ADEEF-FCBA-4DD8-86BB-D58381100FE5}">
      <dsp:nvSpPr>
        <dsp:cNvPr id="0" name=""/>
        <dsp:cNvSpPr/>
      </dsp:nvSpPr>
      <dsp:spPr>
        <a:xfrm>
          <a:off x="0" y="400221"/>
          <a:ext cx="5657850" cy="579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3B288D-5BF4-4404-9C51-C97550C1934C}">
      <dsp:nvSpPr>
        <dsp:cNvPr id="0" name=""/>
        <dsp:cNvSpPr/>
      </dsp:nvSpPr>
      <dsp:spPr>
        <a:xfrm>
          <a:off x="282892" y="60741"/>
          <a:ext cx="3960495" cy="6789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697" tIns="0" rIns="149697"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Указ Президента РФ от 30.11.1993 № 2050 "Об утверждении Положения о государственном гербе в РФ"</a:t>
          </a:r>
        </a:p>
      </dsp:txBody>
      <dsp:txXfrm>
        <a:off x="316036" y="93885"/>
        <a:ext cx="3894207" cy="612672"/>
      </dsp:txXfrm>
    </dsp:sp>
    <dsp:sp modelId="{2DF69FC5-5F91-4889-8AF2-F1129F4B6EF1}">
      <dsp:nvSpPr>
        <dsp:cNvPr id="0" name=""/>
        <dsp:cNvSpPr/>
      </dsp:nvSpPr>
      <dsp:spPr>
        <a:xfrm>
          <a:off x="0" y="1443501"/>
          <a:ext cx="5657850" cy="579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BE9386-24AA-4107-AF9C-42E72B905D81}">
      <dsp:nvSpPr>
        <dsp:cNvPr id="0" name=""/>
        <dsp:cNvSpPr/>
      </dsp:nvSpPr>
      <dsp:spPr>
        <a:xfrm>
          <a:off x="282892" y="1104021"/>
          <a:ext cx="3960495" cy="6789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697" tIns="0" rIns="149697"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Указ Президента РФ от 06.03.1997 № 188 "Об утверждении перечня сведений, отнесенных к государственной тайне"</a:t>
          </a:r>
        </a:p>
      </dsp:txBody>
      <dsp:txXfrm>
        <a:off x="316036" y="1137165"/>
        <a:ext cx="3894207" cy="612672"/>
      </dsp:txXfrm>
    </dsp:sp>
    <dsp:sp modelId="{A1BC9E21-B40B-4B18-AF0A-7686BA4BFFB8}">
      <dsp:nvSpPr>
        <dsp:cNvPr id="0" name=""/>
        <dsp:cNvSpPr/>
      </dsp:nvSpPr>
      <dsp:spPr>
        <a:xfrm>
          <a:off x="0" y="2486781"/>
          <a:ext cx="5657850" cy="579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C376F3-2ADB-42FB-B12B-02AD267FC5EA}">
      <dsp:nvSpPr>
        <dsp:cNvPr id="0" name=""/>
        <dsp:cNvSpPr/>
      </dsp:nvSpPr>
      <dsp:spPr>
        <a:xfrm>
          <a:off x="282892" y="2147301"/>
          <a:ext cx="3960495" cy="6789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697" tIns="0" rIns="149697"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Постановление Правительства РФ от 17.06.2004 № 290 "О федеральном архивном агентстве"</a:t>
          </a:r>
        </a:p>
      </dsp:txBody>
      <dsp:txXfrm>
        <a:off x="316036" y="2180445"/>
        <a:ext cx="3894207" cy="612672"/>
      </dsp:txXfrm>
    </dsp:sp>
    <dsp:sp modelId="{5F92A57A-CDB9-4675-B829-4FC1646AEA3A}">
      <dsp:nvSpPr>
        <dsp:cNvPr id="0" name=""/>
        <dsp:cNvSpPr/>
      </dsp:nvSpPr>
      <dsp:spPr>
        <a:xfrm>
          <a:off x="0" y="3530061"/>
          <a:ext cx="5657850" cy="579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CC2EC0-4966-49A3-A8A7-27611425104F}">
      <dsp:nvSpPr>
        <dsp:cNvPr id="0" name=""/>
        <dsp:cNvSpPr/>
      </dsp:nvSpPr>
      <dsp:spPr>
        <a:xfrm>
          <a:off x="282892" y="3190581"/>
          <a:ext cx="3960495" cy="67896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697" tIns="0" rIns="149697"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Постановление Правительства РФ от 15.06.2009 № 477 "Об утверждении Правил делопроизводства в федеральных органах исполнительной власти"</a:t>
          </a:r>
        </a:p>
      </dsp:txBody>
      <dsp:txXfrm>
        <a:off x="316036" y="3223725"/>
        <a:ext cx="3894207" cy="612672"/>
      </dsp:txXfrm>
    </dsp:sp>
    <dsp:sp modelId="{46B3A19C-701B-4956-BB18-0E2E4D6E77A5}">
      <dsp:nvSpPr>
        <dsp:cNvPr id="0" name=""/>
        <dsp:cNvSpPr/>
      </dsp:nvSpPr>
      <dsp:spPr>
        <a:xfrm>
          <a:off x="0" y="4665083"/>
          <a:ext cx="5657850" cy="5796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CF8B94-7702-41FF-BA81-2E39FB16F77C}">
      <dsp:nvSpPr>
        <dsp:cNvPr id="0" name=""/>
        <dsp:cNvSpPr/>
      </dsp:nvSpPr>
      <dsp:spPr>
        <a:xfrm>
          <a:off x="282892" y="4233861"/>
          <a:ext cx="3960495" cy="770701"/>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697" tIns="0" rIns="149697"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Постановление Правительства РФ от 22.09.2009 № 754 "Об утверждении Положения о системе межведомственного электронного документооборота"</a:t>
          </a:r>
        </a:p>
      </dsp:txBody>
      <dsp:txXfrm>
        <a:off x="320515" y="4271484"/>
        <a:ext cx="3885249" cy="6954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15C64-5EBC-4A89-ACB3-256E05819393}">
      <dsp:nvSpPr>
        <dsp:cNvPr id="0" name=""/>
        <dsp:cNvSpPr/>
      </dsp:nvSpPr>
      <dsp:spPr>
        <a:xfrm>
          <a:off x="0" y="397680"/>
          <a:ext cx="548640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126BC0-A6C5-4CE4-9FFC-E6941B7CD453}">
      <dsp:nvSpPr>
        <dsp:cNvPr id="0" name=""/>
        <dsp:cNvSpPr/>
      </dsp:nvSpPr>
      <dsp:spPr>
        <a:xfrm>
          <a:off x="274320" y="87720"/>
          <a:ext cx="4695255"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невозможность в полной мере использовать электронный документооборот в сфере управления, так как заключение различных договоров требует личных подписей сторон; такого рода документы необходимо оформлять только в бумажном виде</a:t>
          </a:r>
        </a:p>
      </dsp:txBody>
      <dsp:txXfrm>
        <a:off x="304582" y="117982"/>
        <a:ext cx="4634731" cy="559396"/>
      </dsp:txXfrm>
    </dsp:sp>
    <dsp:sp modelId="{B56BD814-A0F2-48B9-B18E-FEA8B98BE6E2}">
      <dsp:nvSpPr>
        <dsp:cNvPr id="0" name=""/>
        <dsp:cNvSpPr/>
      </dsp:nvSpPr>
      <dsp:spPr>
        <a:xfrm>
          <a:off x="0" y="1350240"/>
          <a:ext cx="548640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993B82B-FE1D-4244-8395-F7DD5B896A6B}">
      <dsp:nvSpPr>
        <dsp:cNvPr id="0" name=""/>
        <dsp:cNvSpPr/>
      </dsp:nvSpPr>
      <dsp:spPr>
        <a:xfrm>
          <a:off x="274320" y="1040280"/>
          <a:ext cx="4715149"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географический фактор: из-за отсутствия единого информационного пространства могут появиться значительные проблемы обмена информацией и документами</a:t>
          </a:r>
        </a:p>
      </dsp:txBody>
      <dsp:txXfrm>
        <a:off x="304582" y="1070542"/>
        <a:ext cx="4654625" cy="559396"/>
      </dsp:txXfrm>
    </dsp:sp>
    <dsp:sp modelId="{5F544E14-AED1-4FFE-9A04-287D69F59400}">
      <dsp:nvSpPr>
        <dsp:cNvPr id="0" name=""/>
        <dsp:cNvSpPr/>
      </dsp:nvSpPr>
      <dsp:spPr>
        <a:xfrm>
          <a:off x="0" y="2302800"/>
          <a:ext cx="548640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256C0D3-9C46-4090-91D0-1F97EBCA4188}">
      <dsp:nvSpPr>
        <dsp:cNvPr id="0" name=""/>
        <dsp:cNvSpPr/>
      </dsp:nvSpPr>
      <dsp:spPr>
        <a:xfrm>
          <a:off x="274320" y="1992840"/>
          <a:ext cx="4695255"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все еще высокая стоимость внедрения СЭД. При этом программное обеспечение, которое внедряется в СЭД, может быть настолько дорогим, что предприятие не в силах его купить и в дальнейшем обслуживать</a:t>
          </a:r>
        </a:p>
      </dsp:txBody>
      <dsp:txXfrm>
        <a:off x="304582" y="2023102"/>
        <a:ext cx="4634731" cy="559396"/>
      </dsp:txXfrm>
    </dsp:sp>
    <dsp:sp modelId="{977983E2-BFF3-49A4-8627-9899AA4E9BB5}">
      <dsp:nvSpPr>
        <dsp:cNvPr id="0" name=""/>
        <dsp:cNvSpPr/>
      </dsp:nvSpPr>
      <dsp:spPr>
        <a:xfrm>
          <a:off x="0" y="3255360"/>
          <a:ext cx="548640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A4724D-23C4-4B6C-A88F-3E860173AA69}">
      <dsp:nvSpPr>
        <dsp:cNvPr id="0" name=""/>
        <dsp:cNvSpPr/>
      </dsp:nvSpPr>
      <dsp:spPr>
        <a:xfrm>
          <a:off x="274320" y="2945400"/>
          <a:ext cx="4675400"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приобретенные СЭД часто не соответствуют специфике работы и возможностям информационного обращения организации</a:t>
          </a:r>
        </a:p>
      </dsp:txBody>
      <dsp:txXfrm>
        <a:off x="304582" y="2975662"/>
        <a:ext cx="4614876" cy="559396"/>
      </dsp:txXfrm>
    </dsp:sp>
    <dsp:sp modelId="{01C8F147-39B4-485B-A8B9-014EB697908E}">
      <dsp:nvSpPr>
        <dsp:cNvPr id="0" name=""/>
        <dsp:cNvSpPr/>
      </dsp:nvSpPr>
      <dsp:spPr>
        <a:xfrm>
          <a:off x="0" y="4207920"/>
          <a:ext cx="548640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45D140-43DE-43E4-8DAA-324B38DB0570}">
      <dsp:nvSpPr>
        <dsp:cNvPr id="0" name=""/>
        <dsp:cNvSpPr/>
      </dsp:nvSpPr>
      <dsp:spPr>
        <a:xfrm>
          <a:off x="324015" y="3916936"/>
          <a:ext cx="4615757"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внедряемые СЭД прямым образом нарушают политику информационной независимости организации</a:t>
          </a:r>
        </a:p>
      </dsp:txBody>
      <dsp:txXfrm>
        <a:off x="354277" y="3947198"/>
        <a:ext cx="4555233" cy="559396"/>
      </dsp:txXfrm>
    </dsp:sp>
    <dsp:sp modelId="{30BC957D-6BAF-4B96-9ECC-40F34F1C582E}">
      <dsp:nvSpPr>
        <dsp:cNvPr id="0" name=""/>
        <dsp:cNvSpPr/>
      </dsp:nvSpPr>
      <dsp:spPr>
        <a:xfrm>
          <a:off x="0" y="5336618"/>
          <a:ext cx="548640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E87B56-3939-40D2-A229-9AB1B9D12314}">
      <dsp:nvSpPr>
        <dsp:cNvPr id="0" name=""/>
        <dsp:cNvSpPr/>
      </dsp:nvSpPr>
      <dsp:spPr>
        <a:xfrm>
          <a:off x="274320" y="4850520"/>
          <a:ext cx="4695217" cy="796057"/>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высокий уровень программного «пиратства/шпионажа». Организации по целому ряду причин используют нелицензионное программное обеспечение, нарушая нормы международного права в области защиты информации и интеллектуальной собственности</a:t>
          </a:r>
        </a:p>
      </dsp:txBody>
      <dsp:txXfrm>
        <a:off x="313180" y="4889380"/>
        <a:ext cx="4617497" cy="7183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CB79-58C8-4516-9CC5-37CD2FC9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Папкова Екатерина Вадимовна</dc:creator>
  <cp:keywords/>
  <dc:description/>
  <cp:lastModifiedBy>Гончаренко Татьяна Владимировна</cp:lastModifiedBy>
  <cp:revision>9</cp:revision>
  <cp:lastPrinted>2021-04-19T08:35:00Z</cp:lastPrinted>
  <dcterms:created xsi:type="dcterms:W3CDTF">2025-07-23T10:16:00Z</dcterms:created>
  <dcterms:modified xsi:type="dcterms:W3CDTF">2025-09-16T09:01:00Z</dcterms:modified>
</cp:coreProperties>
</file>